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99"/>
  <w:body>
    <w:p w14:paraId="46F4AEB8" w14:textId="77777777" w:rsidR="0036149B" w:rsidRPr="00B87FD6" w:rsidRDefault="00ED3B46" w:rsidP="003F1669">
      <w:pPr>
        <w:pStyle w:val="Titre2"/>
        <w:ind w:left="709"/>
        <w:rPr>
          <w:rFonts w:ascii="Calibri" w:hAnsi="Calibri" w:cs="Tahoma"/>
          <w:i/>
          <w:sz w:val="20"/>
          <w:szCs w:val="20"/>
        </w:rPr>
      </w:pPr>
      <w:r w:rsidRPr="00B87FD6">
        <w:rPr>
          <w:rFonts w:ascii="Calibri" w:hAnsi="Calibri" w:cs="Tahoma"/>
          <w:i/>
          <w:sz w:val="20"/>
          <w:szCs w:val="20"/>
        </w:rPr>
        <w:t>Avertissement</w:t>
      </w:r>
    </w:p>
    <w:p w14:paraId="33DFA2FC" w14:textId="1DDDF774" w:rsidR="00ED3B46" w:rsidRPr="00B87FD6" w:rsidRDefault="00ED3B46" w:rsidP="003F1669">
      <w:pPr>
        <w:ind w:left="709"/>
        <w:jc w:val="both"/>
        <w:rPr>
          <w:rFonts w:ascii="Calibri" w:hAnsi="Calibri" w:cs="Tahoma"/>
          <w:i/>
          <w:sz w:val="20"/>
          <w:szCs w:val="20"/>
        </w:rPr>
      </w:pPr>
      <w:r w:rsidRPr="00B87FD6">
        <w:rPr>
          <w:rFonts w:ascii="Calibri" w:hAnsi="Calibri" w:cs="Tahoma"/>
          <w:i/>
          <w:sz w:val="20"/>
          <w:szCs w:val="20"/>
        </w:rPr>
        <w:t xml:space="preserve">Le présent document constitue </w:t>
      </w:r>
      <w:r w:rsidR="00201A40" w:rsidRPr="00B87FD6">
        <w:rPr>
          <w:rFonts w:ascii="Calibri" w:hAnsi="Calibri" w:cs="Tahoma"/>
          <w:i/>
          <w:sz w:val="20"/>
          <w:szCs w:val="20"/>
        </w:rPr>
        <w:t>un</w:t>
      </w:r>
      <w:r w:rsidR="00EB2126">
        <w:rPr>
          <w:rFonts w:ascii="Calibri" w:hAnsi="Calibri" w:cs="Tahoma"/>
          <w:i/>
          <w:sz w:val="20"/>
          <w:szCs w:val="20"/>
        </w:rPr>
        <w:t xml:space="preserve"> modèle </w:t>
      </w:r>
      <w:r w:rsidR="00201A40" w:rsidRPr="00B87FD6">
        <w:rPr>
          <w:rFonts w:ascii="Calibri" w:hAnsi="Calibri" w:cs="Tahoma"/>
          <w:i/>
          <w:sz w:val="20"/>
          <w:szCs w:val="20"/>
        </w:rPr>
        <w:t>de trame</w:t>
      </w:r>
      <w:r w:rsidRPr="00B87FD6">
        <w:rPr>
          <w:rFonts w:ascii="Calibri" w:hAnsi="Calibri" w:cs="Tahoma"/>
          <w:i/>
          <w:sz w:val="20"/>
          <w:szCs w:val="20"/>
        </w:rPr>
        <w:t xml:space="preserve"> de statuts proposé par la FFT pour un club constitué sous la forme associative</w:t>
      </w:r>
      <w:r w:rsidR="00CF2596" w:rsidRPr="00B87FD6">
        <w:rPr>
          <w:rFonts w:ascii="Calibri" w:hAnsi="Calibri" w:cs="Tahoma"/>
          <w:i/>
          <w:sz w:val="20"/>
          <w:szCs w:val="20"/>
        </w:rPr>
        <w:t>. Les dispositions figurant en caractère</w:t>
      </w:r>
      <w:r w:rsidR="00490628" w:rsidRPr="00B87FD6">
        <w:rPr>
          <w:rFonts w:ascii="Calibri" w:hAnsi="Calibri" w:cs="Tahoma"/>
          <w:i/>
          <w:sz w:val="20"/>
          <w:szCs w:val="20"/>
        </w:rPr>
        <w:t>s</w:t>
      </w:r>
      <w:r w:rsidR="00CF2596" w:rsidRPr="00B87FD6">
        <w:rPr>
          <w:rFonts w:ascii="Calibri" w:hAnsi="Calibri" w:cs="Tahoma"/>
          <w:i/>
          <w:sz w:val="20"/>
          <w:szCs w:val="20"/>
        </w:rPr>
        <w:t xml:space="preserve"> gras sont les dispositions statutaires obligatoires pour que le club puisse</w:t>
      </w:r>
      <w:r w:rsidR="005E0809" w:rsidRPr="00B87FD6">
        <w:rPr>
          <w:rFonts w:ascii="Calibri" w:hAnsi="Calibri" w:cs="Tahoma"/>
          <w:i/>
          <w:sz w:val="20"/>
          <w:szCs w:val="20"/>
        </w:rPr>
        <w:t>, d’une par</w:t>
      </w:r>
      <w:r w:rsidR="0059473A" w:rsidRPr="00B87FD6">
        <w:rPr>
          <w:rFonts w:ascii="Calibri" w:hAnsi="Calibri" w:cs="Tahoma"/>
          <w:i/>
          <w:sz w:val="20"/>
          <w:szCs w:val="20"/>
        </w:rPr>
        <w:t>t</w:t>
      </w:r>
      <w:r w:rsidR="00081491" w:rsidRPr="00B87FD6">
        <w:rPr>
          <w:rFonts w:ascii="Calibri" w:hAnsi="Calibri" w:cs="Tahoma"/>
          <w:i/>
          <w:sz w:val="20"/>
          <w:szCs w:val="20"/>
        </w:rPr>
        <w:t>,</w:t>
      </w:r>
      <w:r w:rsidR="0059473A" w:rsidRPr="00B87FD6">
        <w:rPr>
          <w:rFonts w:ascii="Calibri" w:hAnsi="Calibri" w:cs="Tahoma"/>
          <w:i/>
          <w:sz w:val="20"/>
          <w:szCs w:val="20"/>
        </w:rPr>
        <w:t xml:space="preserve"> être affilié à la FFT (chapitre 1</w:t>
      </w:r>
      <w:r w:rsidR="0059473A" w:rsidRPr="00B87FD6">
        <w:rPr>
          <w:rFonts w:ascii="Calibri" w:hAnsi="Calibri" w:cs="Tahoma"/>
          <w:i/>
          <w:sz w:val="20"/>
          <w:szCs w:val="20"/>
          <w:vertAlign w:val="superscript"/>
        </w:rPr>
        <w:t>er</w:t>
      </w:r>
      <w:r w:rsidR="0059473A" w:rsidRPr="00B87FD6">
        <w:rPr>
          <w:rFonts w:ascii="Calibri" w:hAnsi="Calibri" w:cs="Tahoma"/>
          <w:i/>
          <w:sz w:val="20"/>
          <w:szCs w:val="20"/>
        </w:rPr>
        <w:t xml:space="preserve"> du Titre II </w:t>
      </w:r>
      <w:r w:rsidR="005E0809" w:rsidRPr="00B87FD6">
        <w:rPr>
          <w:rFonts w:ascii="Calibri" w:hAnsi="Calibri" w:cs="Tahoma"/>
          <w:i/>
          <w:sz w:val="20"/>
          <w:szCs w:val="20"/>
        </w:rPr>
        <w:t>du règlement administratif de la FFT) et, d’autre part,</w:t>
      </w:r>
      <w:r w:rsidR="00CF2596" w:rsidRPr="00B87FD6">
        <w:rPr>
          <w:rFonts w:ascii="Calibri" w:hAnsi="Calibri" w:cs="Tahoma"/>
          <w:i/>
          <w:sz w:val="20"/>
          <w:szCs w:val="20"/>
        </w:rPr>
        <w:t xml:space="preserve"> prétendre à l’agrément préfectoral (art. </w:t>
      </w:r>
      <w:r w:rsidR="00934585" w:rsidRPr="00B87FD6">
        <w:rPr>
          <w:rFonts w:ascii="Calibri" w:hAnsi="Calibri" w:cs="Tahoma"/>
          <w:i/>
          <w:sz w:val="20"/>
          <w:szCs w:val="20"/>
        </w:rPr>
        <w:t>R.121-1 et suivants</w:t>
      </w:r>
      <w:r w:rsidR="00CF2596" w:rsidRPr="00B87FD6">
        <w:rPr>
          <w:rFonts w:ascii="Calibri" w:hAnsi="Calibri" w:cs="Tahoma"/>
          <w:i/>
          <w:sz w:val="20"/>
          <w:szCs w:val="20"/>
        </w:rPr>
        <w:t xml:space="preserve"> C. sport). Excepté ces dispositions obligatoires, des variantes peuvent être apportées</w:t>
      </w:r>
      <w:r w:rsidR="00E0779C">
        <w:rPr>
          <w:rFonts w:ascii="Calibri" w:hAnsi="Calibri" w:cs="Tahoma"/>
          <w:i/>
          <w:sz w:val="20"/>
          <w:szCs w:val="20"/>
        </w:rPr>
        <w:t>, en application du principe de la liberté statutaire des associations</w:t>
      </w:r>
      <w:r w:rsidR="00CF2596" w:rsidRPr="00B87FD6">
        <w:rPr>
          <w:rFonts w:ascii="Calibri" w:hAnsi="Calibri" w:cs="Tahoma"/>
          <w:i/>
          <w:sz w:val="20"/>
          <w:szCs w:val="20"/>
        </w:rPr>
        <w:t>.</w:t>
      </w:r>
    </w:p>
    <w:p w14:paraId="257C64BB" w14:textId="77777777" w:rsidR="00905357" w:rsidRPr="00B87FD6" w:rsidRDefault="00905357" w:rsidP="003F1669">
      <w:pPr>
        <w:ind w:left="709"/>
        <w:jc w:val="center"/>
        <w:rPr>
          <w:rFonts w:ascii="Calibri" w:hAnsi="Calibri" w:cs="Tahoma"/>
          <w:sz w:val="32"/>
          <w:szCs w:val="20"/>
        </w:rPr>
      </w:pPr>
    </w:p>
    <w:p w14:paraId="303122D7" w14:textId="77777777" w:rsidR="00905357" w:rsidRPr="00B87FD6" w:rsidRDefault="00C247E3" w:rsidP="003F1669">
      <w:pPr>
        <w:pBdr>
          <w:top w:val="single" w:sz="4" w:space="1" w:color="auto"/>
          <w:left w:val="single" w:sz="4" w:space="4" w:color="auto"/>
          <w:bottom w:val="single" w:sz="4" w:space="1" w:color="auto"/>
          <w:right w:val="single" w:sz="4" w:space="4" w:color="auto"/>
        </w:pBdr>
        <w:shd w:val="clear" w:color="auto" w:fill="D9D9D9"/>
        <w:ind w:left="709"/>
        <w:jc w:val="center"/>
        <w:rPr>
          <w:rFonts w:ascii="Calibri" w:hAnsi="Calibri" w:cs="Tahoma"/>
          <w:b/>
          <w:sz w:val="32"/>
          <w:szCs w:val="20"/>
        </w:rPr>
      </w:pPr>
      <w:r w:rsidRPr="00B87FD6">
        <w:rPr>
          <w:rFonts w:ascii="Calibri" w:hAnsi="Calibri" w:cs="Tahoma"/>
          <w:b/>
          <w:sz w:val="32"/>
          <w:szCs w:val="20"/>
        </w:rPr>
        <w:t>TRAME DE STATUTS D’UN CLUB</w:t>
      </w:r>
    </w:p>
    <w:p w14:paraId="681261D4" w14:textId="77777777" w:rsidR="00905357" w:rsidRPr="00B87FD6" w:rsidRDefault="00905357" w:rsidP="003F1669">
      <w:pPr>
        <w:ind w:left="709"/>
        <w:jc w:val="center"/>
        <w:rPr>
          <w:rFonts w:ascii="Calibri" w:hAnsi="Calibri" w:cs="Tahoma"/>
          <w:sz w:val="32"/>
          <w:szCs w:val="20"/>
        </w:rPr>
      </w:pPr>
    </w:p>
    <w:p w14:paraId="243FE60C" w14:textId="77777777" w:rsidR="00C247E3" w:rsidRPr="00B87FD6" w:rsidRDefault="00C247E3" w:rsidP="003F1669">
      <w:pPr>
        <w:tabs>
          <w:tab w:val="left" w:pos="5983"/>
        </w:tabs>
        <w:ind w:left="709"/>
        <w:rPr>
          <w:rFonts w:ascii="Calibri" w:hAnsi="Calibri" w:cs="Tahoma"/>
          <w:sz w:val="32"/>
          <w:szCs w:val="20"/>
        </w:rPr>
      </w:pPr>
    </w:p>
    <w:p w14:paraId="426920A4" w14:textId="0C626316" w:rsidR="00905357" w:rsidRPr="00B87FD6" w:rsidRDefault="00F9275F" w:rsidP="003F1669">
      <w:pPr>
        <w:ind w:left="709"/>
        <w:jc w:val="both"/>
        <w:rPr>
          <w:rFonts w:ascii="Calibri" w:hAnsi="Calibri" w:cs="Tahoma"/>
          <w:b/>
          <w:sz w:val="20"/>
          <w:szCs w:val="20"/>
        </w:rPr>
      </w:pPr>
      <w:r>
        <w:rPr>
          <w:rFonts w:ascii="Calibri" w:hAnsi="Calibri" w:cs="Tahoma"/>
          <w:b/>
          <w:sz w:val="20"/>
          <w:szCs w:val="20"/>
        </w:rPr>
        <w:t>Dénomination</w:t>
      </w:r>
      <w:r w:rsidR="00905357" w:rsidRPr="00B87FD6">
        <w:rPr>
          <w:rFonts w:ascii="Calibri" w:hAnsi="Calibri" w:cs="Tahoma"/>
          <w:b/>
          <w:sz w:val="20"/>
          <w:szCs w:val="20"/>
        </w:rPr>
        <w:t xml:space="preserve"> de l’association :</w:t>
      </w:r>
    </w:p>
    <w:p w14:paraId="56161BF4" w14:textId="77777777" w:rsidR="00905357" w:rsidRPr="00B87FD6" w:rsidRDefault="00905357" w:rsidP="003F1669">
      <w:pPr>
        <w:ind w:left="709"/>
        <w:jc w:val="both"/>
        <w:rPr>
          <w:rFonts w:ascii="Calibri" w:hAnsi="Calibri" w:cs="Tahoma"/>
          <w:b/>
          <w:sz w:val="20"/>
          <w:szCs w:val="20"/>
        </w:rPr>
      </w:pPr>
      <w:r w:rsidRPr="00B87FD6">
        <w:rPr>
          <w:rFonts w:ascii="Calibri" w:hAnsi="Calibri" w:cs="Tahoma"/>
          <w:b/>
          <w:sz w:val="20"/>
          <w:szCs w:val="20"/>
        </w:rPr>
        <w:t xml:space="preserve">Fondée le : </w:t>
      </w:r>
    </w:p>
    <w:p w14:paraId="603E53AC" w14:textId="3221875A" w:rsidR="00905357" w:rsidRPr="00B87FD6" w:rsidRDefault="00905357" w:rsidP="003F1669">
      <w:pPr>
        <w:ind w:left="709"/>
        <w:jc w:val="both"/>
        <w:rPr>
          <w:rFonts w:ascii="Calibri" w:hAnsi="Calibri" w:cs="Tahoma"/>
          <w:b/>
          <w:sz w:val="20"/>
          <w:szCs w:val="20"/>
        </w:rPr>
      </w:pPr>
      <w:r w:rsidRPr="00B87FD6">
        <w:rPr>
          <w:rFonts w:ascii="Calibri" w:hAnsi="Calibri" w:cs="Tahoma"/>
          <w:b/>
          <w:sz w:val="20"/>
          <w:szCs w:val="20"/>
        </w:rPr>
        <w:t>Siège social (</w:t>
      </w:r>
      <w:r w:rsidR="0012638E">
        <w:rPr>
          <w:rFonts w:ascii="Calibri" w:hAnsi="Calibri" w:cs="Tahoma"/>
          <w:b/>
          <w:sz w:val="20"/>
          <w:szCs w:val="20"/>
        </w:rPr>
        <w:t>adresse</w:t>
      </w:r>
      <w:r w:rsidRPr="00B87FD6">
        <w:rPr>
          <w:rFonts w:ascii="Calibri" w:hAnsi="Calibri" w:cs="Tahoma"/>
          <w:b/>
          <w:sz w:val="20"/>
          <w:szCs w:val="20"/>
        </w:rPr>
        <w:t xml:space="preserve">) : </w:t>
      </w:r>
    </w:p>
    <w:p w14:paraId="387E85A4" w14:textId="77777777" w:rsidR="00905357" w:rsidRPr="00B87FD6" w:rsidRDefault="00905357" w:rsidP="003F1669">
      <w:pPr>
        <w:ind w:left="709"/>
        <w:jc w:val="both"/>
        <w:rPr>
          <w:rFonts w:ascii="Calibri" w:hAnsi="Calibri" w:cs="Tahoma"/>
          <w:sz w:val="32"/>
          <w:szCs w:val="20"/>
        </w:rPr>
      </w:pPr>
    </w:p>
    <w:p w14:paraId="0131E5AA" w14:textId="77777777" w:rsidR="00905357" w:rsidRPr="00B87FD6" w:rsidRDefault="00905357" w:rsidP="003F1669">
      <w:pPr>
        <w:ind w:left="709"/>
        <w:jc w:val="both"/>
        <w:rPr>
          <w:rFonts w:ascii="Calibri" w:hAnsi="Calibri" w:cs="Tahoma"/>
          <w:b/>
          <w:sz w:val="20"/>
          <w:szCs w:val="20"/>
        </w:rPr>
      </w:pPr>
    </w:p>
    <w:p w14:paraId="72445743" w14:textId="77777777" w:rsidR="00905357" w:rsidRPr="00B87FD6" w:rsidRDefault="00905357" w:rsidP="003F1669">
      <w:pPr>
        <w:ind w:left="709"/>
        <w:jc w:val="both"/>
        <w:rPr>
          <w:rFonts w:ascii="Calibri" w:hAnsi="Calibri" w:cs="Tahoma"/>
          <w:b/>
          <w:sz w:val="20"/>
          <w:szCs w:val="20"/>
        </w:rPr>
      </w:pPr>
      <w:r w:rsidRPr="00B87FD6">
        <w:rPr>
          <w:rFonts w:ascii="Calibri" w:hAnsi="Calibri" w:cs="Tahoma"/>
          <w:b/>
          <w:sz w:val="20"/>
          <w:szCs w:val="20"/>
        </w:rPr>
        <w:t xml:space="preserve">Article 1 </w:t>
      </w:r>
      <w:r w:rsidR="005169BD">
        <w:rPr>
          <w:rFonts w:ascii="Calibri" w:hAnsi="Calibri" w:cs="Tahoma"/>
          <w:b/>
          <w:sz w:val="20"/>
          <w:szCs w:val="20"/>
        </w:rPr>
        <w:t>–</w:t>
      </w:r>
      <w:r w:rsidRPr="00B87FD6">
        <w:rPr>
          <w:rFonts w:ascii="Calibri" w:hAnsi="Calibri" w:cs="Tahoma"/>
          <w:b/>
          <w:sz w:val="20"/>
          <w:szCs w:val="20"/>
        </w:rPr>
        <w:t xml:space="preserve"> Objet</w:t>
      </w:r>
    </w:p>
    <w:p w14:paraId="42D4A17F" w14:textId="05842FEB" w:rsidR="00905357" w:rsidRPr="00B87FD6" w:rsidRDefault="00905357" w:rsidP="003F1669">
      <w:pPr>
        <w:ind w:left="709"/>
        <w:jc w:val="both"/>
        <w:rPr>
          <w:rFonts w:ascii="Calibri" w:hAnsi="Calibri" w:cs="Tahoma"/>
          <w:sz w:val="20"/>
          <w:szCs w:val="20"/>
        </w:rPr>
      </w:pPr>
      <w:r w:rsidRPr="00B87FD6">
        <w:rPr>
          <w:rFonts w:ascii="Calibri" w:hAnsi="Calibri" w:cs="Tahoma"/>
          <w:sz w:val="20"/>
          <w:szCs w:val="20"/>
        </w:rPr>
        <w:t xml:space="preserve">Il est formé entre les soussignés et les personnes qui adhèreront aux présentes et rempliront les </w:t>
      </w:r>
      <w:r w:rsidR="0036149B" w:rsidRPr="00B87FD6">
        <w:rPr>
          <w:rFonts w:ascii="Calibri" w:hAnsi="Calibri" w:cs="Tahoma"/>
          <w:sz w:val="20"/>
          <w:szCs w:val="20"/>
        </w:rPr>
        <w:t>co</w:t>
      </w:r>
      <w:r w:rsidRPr="00B87FD6">
        <w:rPr>
          <w:rFonts w:ascii="Calibri" w:hAnsi="Calibri" w:cs="Tahoma"/>
          <w:sz w:val="20"/>
          <w:szCs w:val="20"/>
        </w:rPr>
        <w:t>nditions ci-après, une association, qui est régie par la loi du 1</w:t>
      </w:r>
      <w:r w:rsidRPr="00B87FD6">
        <w:rPr>
          <w:rFonts w:ascii="Calibri" w:hAnsi="Calibri" w:cs="Tahoma"/>
          <w:sz w:val="20"/>
          <w:szCs w:val="20"/>
          <w:vertAlign w:val="superscript"/>
        </w:rPr>
        <w:t>er</w:t>
      </w:r>
      <w:r w:rsidRPr="00B87FD6">
        <w:rPr>
          <w:rFonts w:ascii="Calibri" w:hAnsi="Calibri" w:cs="Tahoma"/>
          <w:sz w:val="20"/>
          <w:szCs w:val="20"/>
        </w:rPr>
        <w:t xml:space="preserve"> juillet 1901 (ou par les articles 21 à 79 du code civil local dans les départements 57, 67, et 68) et les </w:t>
      </w:r>
      <w:r w:rsidR="00BF2A27" w:rsidRPr="00B87FD6">
        <w:rPr>
          <w:rFonts w:ascii="Calibri" w:hAnsi="Calibri" w:cs="Tahoma"/>
          <w:sz w:val="20"/>
          <w:szCs w:val="20"/>
        </w:rPr>
        <w:t xml:space="preserve">présents </w:t>
      </w:r>
      <w:r w:rsidRPr="00B87FD6">
        <w:rPr>
          <w:rFonts w:ascii="Calibri" w:hAnsi="Calibri" w:cs="Tahoma"/>
          <w:sz w:val="20"/>
          <w:szCs w:val="20"/>
        </w:rPr>
        <w:t xml:space="preserve">statuts. </w:t>
      </w:r>
      <w:r w:rsidR="00005A4E" w:rsidRPr="00B87FD6">
        <w:rPr>
          <w:rFonts w:ascii="Calibri" w:hAnsi="Calibri" w:cs="Tahoma"/>
          <w:sz w:val="20"/>
          <w:szCs w:val="20"/>
        </w:rPr>
        <w:t xml:space="preserve">L’association </w:t>
      </w:r>
      <w:r w:rsidRPr="00B87FD6">
        <w:rPr>
          <w:rFonts w:ascii="Calibri" w:hAnsi="Calibri" w:cs="Tahoma"/>
          <w:sz w:val="20"/>
          <w:szCs w:val="20"/>
        </w:rPr>
        <w:t xml:space="preserve">a pour objet la pratique </w:t>
      </w:r>
      <w:r w:rsidR="00934585" w:rsidRPr="00B87FD6">
        <w:rPr>
          <w:rFonts w:ascii="Calibri" w:hAnsi="Calibri" w:cs="Tahoma"/>
          <w:sz w:val="20"/>
          <w:szCs w:val="20"/>
        </w:rPr>
        <w:t xml:space="preserve">et la promotion </w:t>
      </w:r>
      <w:r w:rsidR="004C7F70">
        <w:rPr>
          <w:rFonts w:ascii="Calibri" w:hAnsi="Calibri" w:cs="Tahoma"/>
          <w:sz w:val="20"/>
          <w:szCs w:val="20"/>
        </w:rPr>
        <w:t>[</w:t>
      </w:r>
      <w:r w:rsidRPr="004C7F70">
        <w:rPr>
          <w:rFonts w:ascii="Calibri" w:hAnsi="Calibri" w:cs="Tahoma"/>
          <w:sz w:val="20"/>
          <w:szCs w:val="20"/>
          <w:highlight w:val="yellow"/>
        </w:rPr>
        <w:t>du tenni</w:t>
      </w:r>
      <w:r w:rsidR="00AD2D51" w:rsidRPr="004C7F70">
        <w:rPr>
          <w:rFonts w:ascii="Calibri" w:hAnsi="Calibri" w:cs="Tahoma"/>
          <w:sz w:val="20"/>
          <w:szCs w:val="20"/>
          <w:highlight w:val="yellow"/>
        </w:rPr>
        <w:t>s</w:t>
      </w:r>
      <w:r w:rsidR="00E0779C" w:rsidRPr="004C7F70">
        <w:rPr>
          <w:rFonts w:ascii="Calibri" w:hAnsi="Calibri" w:cs="Tahoma"/>
          <w:sz w:val="20"/>
          <w:szCs w:val="20"/>
          <w:highlight w:val="yellow"/>
        </w:rPr>
        <w:t xml:space="preserve">, </w:t>
      </w:r>
      <w:r w:rsidR="00AD2D51" w:rsidRPr="004C7F70">
        <w:rPr>
          <w:rFonts w:ascii="Calibri" w:hAnsi="Calibri" w:cs="Tahoma"/>
          <w:sz w:val="20"/>
          <w:szCs w:val="20"/>
          <w:highlight w:val="yellow"/>
        </w:rPr>
        <w:t xml:space="preserve">du para-tennis, du </w:t>
      </w:r>
      <w:proofErr w:type="spellStart"/>
      <w:r w:rsidR="00AD2D51" w:rsidRPr="004C7F70">
        <w:rPr>
          <w:rFonts w:ascii="Calibri" w:hAnsi="Calibri" w:cs="Tahoma"/>
          <w:sz w:val="20"/>
          <w:szCs w:val="20"/>
          <w:highlight w:val="yellow"/>
        </w:rPr>
        <w:t>beach</w:t>
      </w:r>
      <w:proofErr w:type="spellEnd"/>
      <w:r w:rsidR="00AD2D51" w:rsidRPr="004C7F70">
        <w:rPr>
          <w:rFonts w:ascii="Calibri" w:hAnsi="Calibri" w:cs="Tahoma"/>
          <w:sz w:val="20"/>
          <w:szCs w:val="20"/>
          <w:highlight w:val="yellow"/>
        </w:rPr>
        <w:t xml:space="preserve"> tennis, du </w:t>
      </w:r>
      <w:proofErr w:type="spellStart"/>
      <w:r w:rsidR="00AD2D51" w:rsidRPr="004C7F70">
        <w:rPr>
          <w:rFonts w:ascii="Calibri" w:hAnsi="Calibri" w:cs="Tahoma"/>
          <w:sz w:val="20"/>
          <w:szCs w:val="20"/>
          <w:highlight w:val="yellow"/>
        </w:rPr>
        <w:t>padel</w:t>
      </w:r>
      <w:proofErr w:type="spellEnd"/>
      <w:r w:rsidR="00AD2D51" w:rsidRPr="004C7F70">
        <w:rPr>
          <w:rFonts w:ascii="Calibri" w:hAnsi="Calibri" w:cs="Tahoma"/>
          <w:sz w:val="20"/>
          <w:szCs w:val="20"/>
          <w:highlight w:val="yellow"/>
        </w:rPr>
        <w:t xml:space="preserve">, de la courte paume et du </w:t>
      </w:r>
      <w:proofErr w:type="spellStart"/>
      <w:r w:rsidR="00AD2D51" w:rsidRPr="004C7F70">
        <w:rPr>
          <w:rFonts w:ascii="Calibri" w:hAnsi="Calibri" w:cs="Tahoma"/>
          <w:sz w:val="20"/>
          <w:szCs w:val="20"/>
          <w:highlight w:val="yellow"/>
        </w:rPr>
        <w:t>pickleball</w:t>
      </w:r>
      <w:proofErr w:type="spellEnd"/>
      <w:r w:rsidR="00A452DE" w:rsidRPr="004C7F70">
        <w:rPr>
          <w:rFonts w:ascii="Calibri" w:hAnsi="Calibri" w:cs="Tahoma"/>
          <w:sz w:val="20"/>
          <w:szCs w:val="20"/>
          <w:highlight w:val="yellow"/>
        </w:rPr>
        <w:t> – à préciser en fonction des disciplines pratiquées au sein de l’association</w:t>
      </w:r>
      <w:r w:rsidR="00E0779C" w:rsidRPr="00A452DE">
        <w:rPr>
          <w:rFonts w:ascii="Calibri" w:hAnsi="Calibri" w:cs="Tahoma"/>
          <w:sz w:val="20"/>
          <w:szCs w:val="20"/>
        </w:rPr>
        <w:t>]</w:t>
      </w:r>
      <w:r w:rsidR="00005A4E" w:rsidRPr="00A452DE">
        <w:rPr>
          <w:rFonts w:ascii="Calibri" w:hAnsi="Calibri" w:cs="Tahoma"/>
          <w:sz w:val="20"/>
          <w:szCs w:val="20"/>
        </w:rPr>
        <w:t xml:space="preserve"> </w:t>
      </w:r>
      <w:r w:rsidR="00005A4E" w:rsidRPr="00B87FD6">
        <w:rPr>
          <w:rFonts w:ascii="Calibri" w:hAnsi="Calibri" w:cs="Tahoma"/>
          <w:sz w:val="20"/>
          <w:szCs w:val="20"/>
        </w:rPr>
        <w:t>dans le respect des règlements de la Fédération Française de Tennis à laquelle elle est affiliée.</w:t>
      </w:r>
    </w:p>
    <w:p w14:paraId="724469C3" w14:textId="77777777" w:rsidR="00905357" w:rsidRDefault="00905357" w:rsidP="003F1669">
      <w:pPr>
        <w:ind w:left="709"/>
        <w:jc w:val="both"/>
        <w:rPr>
          <w:rFonts w:ascii="Calibri" w:hAnsi="Calibri" w:cs="Tahoma"/>
          <w:sz w:val="20"/>
          <w:szCs w:val="20"/>
        </w:rPr>
      </w:pPr>
      <w:r w:rsidRPr="00B87FD6">
        <w:rPr>
          <w:rFonts w:ascii="Calibri" w:hAnsi="Calibri" w:cs="Tahoma"/>
          <w:sz w:val="20"/>
          <w:szCs w:val="20"/>
        </w:rPr>
        <w:t xml:space="preserve"> </w:t>
      </w:r>
    </w:p>
    <w:p w14:paraId="00881B4F" w14:textId="77777777" w:rsidR="00FF1DAC" w:rsidRPr="00B87FD6" w:rsidRDefault="00FF1DAC" w:rsidP="003F1669">
      <w:pPr>
        <w:ind w:left="709"/>
        <w:jc w:val="both"/>
        <w:rPr>
          <w:rFonts w:ascii="Calibri" w:hAnsi="Calibri" w:cs="Tahoma"/>
          <w:sz w:val="20"/>
          <w:szCs w:val="20"/>
        </w:rPr>
      </w:pPr>
    </w:p>
    <w:p w14:paraId="459A5BDF" w14:textId="77777777" w:rsidR="00905357" w:rsidRPr="00B87FD6" w:rsidRDefault="00905357" w:rsidP="003F1669">
      <w:pPr>
        <w:ind w:left="709"/>
        <w:jc w:val="both"/>
        <w:rPr>
          <w:rFonts w:ascii="Calibri" w:hAnsi="Calibri" w:cs="Tahoma"/>
          <w:b/>
          <w:sz w:val="20"/>
          <w:szCs w:val="20"/>
        </w:rPr>
      </w:pPr>
      <w:r w:rsidRPr="00B87FD6">
        <w:rPr>
          <w:rFonts w:ascii="Calibri" w:hAnsi="Calibri" w:cs="Tahoma"/>
          <w:b/>
          <w:sz w:val="20"/>
          <w:szCs w:val="20"/>
        </w:rPr>
        <w:t xml:space="preserve">Article 2 </w:t>
      </w:r>
      <w:r w:rsidR="005169BD">
        <w:rPr>
          <w:rFonts w:ascii="Calibri" w:hAnsi="Calibri" w:cs="Tahoma"/>
          <w:b/>
          <w:sz w:val="20"/>
          <w:szCs w:val="20"/>
        </w:rPr>
        <w:t>–</w:t>
      </w:r>
      <w:r w:rsidRPr="00B87FD6">
        <w:rPr>
          <w:rFonts w:ascii="Calibri" w:hAnsi="Calibri" w:cs="Tahoma"/>
          <w:b/>
          <w:sz w:val="20"/>
          <w:szCs w:val="20"/>
        </w:rPr>
        <w:t xml:space="preserve"> Dénomination</w:t>
      </w:r>
    </w:p>
    <w:p w14:paraId="4DC34191" w14:textId="77777777" w:rsidR="00905357" w:rsidRPr="00B87FD6" w:rsidRDefault="00905357" w:rsidP="003F1669">
      <w:pPr>
        <w:ind w:left="709"/>
        <w:jc w:val="both"/>
        <w:rPr>
          <w:rFonts w:ascii="Calibri" w:hAnsi="Calibri" w:cs="Tahoma"/>
          <w:sz w:val="20"/>
          <w:szCs w:val="20"/>
        </w:rPr>
      </w:pPr>
      <w:r w:rsidRPr="00B87FD6">
        <w:rPr>
          <w:rFonts w:ascii="Calibri" w:hAnsi="Calibri" w:cs="Tahoma"/>
          <w:sz w:val="20"/>
          <w:szCs w:val="20"/>
        </w:rPr>
        <w:t>La dénomination de l’association est :</w:t>
      </w:r>
      <w:r w:rsidR="00C247E3" w:rsidRPr="00B87FD6">
        <w:rPr>
          <w:rFonts w:ascii="Calibri" w:hAnsi="Calibri" w:cs="Tahoma"/>
          <w:sz w:val="20"/>
          <w:szCs w:val="20"/>
        </w:rPr>
        <w:t xml:space="preserve"> [</w:t>
      </w:r>
      <w:r w:rsidR="00C247E3" w:rsidRPr="00AD2D51">
        <w:rPr>
          <w:rFonts w:ascii="Calibri" w:hAnsi="Calibri" w:cs="Tahoma"/>
          <w:sz w:val="20"/>
          <w:szCs w:val="20"/>
          <w:highlight w:val="yellow"/>
        </w:rPr>
        <w:t>à compléter</w:t>
      </w:r>
      <w:r w:rsidR="00C247E3" w:rsidRPr="00B87FD6">
        <w:rPr>
          <w:rFonts w:ascii="Calibri" w:hAnsi="Calibri" w:cs="Tahoma"/>
          <w:sz w:val="20"/>
          <w:szCs w:val="20"/>
        </w:rPr>
        <w:t>]</w:t>
      </w:r>
    </w:p>
    <w:p w14:paraId="56B7436C" w14:textId="77777777" w:rsidR="00905357" w:rsidRDefault="00905357" w:rsidP="003F1669">
      <w:pPr>
        <w:ind w:left="709"/>
        <w:jc w:val="both"/>
        <w:rPr>
          <w:rFonts w:ascii="Calibri" w:hAnsi="Calibri" w:cs="Tahoma"/>
          <w:sz w:val="20"/>
          <w:szCs w:val="20"/>
        </w:rPr>
      </w:pPr>
    </w:p>
    <w:p w14:paraId="22688EFB" w14:textId="77777777" w:rsidR="00FF1DAC" w:rsidRPr="00B87FD6" w:rsidRDefault="00FF1DAC" w:rsidP="003F1669">
      <w:pPr>
        <w:ind w:left="709"/>
        <w:jc w:val="both"/>
        <w:rPr>
          <w:rFonts w:ascii="Calibri" w:hAnsi="Calibri" w:cs="Tahoma"/>
          <w:sz w:val="20"/>
          <w:szCs w:val="20"/>
        </w:rPr>
      </w:pPr>
    </w:p>
    <w:p w14:paraId="4FA267B7" w14:textId="77777777" w:rsidR="00905357" w:rsidRPr="00B87FD6" w:rsidRDefault="00905357" w:rsidP="003F1669">
      <w:pPr>
        <w:ind w:left="709"/>
        <w:jc w:val="both"/>
        <w:rPr>
          <w:rFonts w:ascii="Calibri" w:hAnsi="Calibri" w:cs="Tahoma"/>
          <w:b/>
          <w:sz w:val="20"/>
          <w:szCs w:val="20"/>
        </w:rPr>
      </w:pPr>
      <w:r w:rsidRPr="00B87FD6">
        <w:rPr>
          <w:rFonts w:ascii="Calibri" w:hAnsi="Calibri" w:cs="Tahoma"/>
          <w:b/>
          <w:sz w:val="20"/>
          <w:szCs w:val="20"/>
        </w:rPr>
        <w:t xml:space="preserve">Article 3 </w:t>
      </w:r>
      <w:r w:rsidR="005169BD">
        <w:rPr>
          <w:rFonts w:ascii="Calibri" w:hAnsi="Calibri" w:cs="Tahoma"/>
          <w:b/>
          <w:sz w:val="20"/>
          <w:szCs w:val="20"/>
        </w:rPr>
        <w:t>–</w:t>
      </w:r>
      <w:r w:rsidRPr="00B87FD6">
        <w:rPr>
          <w:rFonts w:ascii="Calibri" w:hAnsi="Calibri" w:cs="Tahoma"/>
          <w:b/>
          <w:sz w:val="20"/>
          <w:szCs w:val="20"/>
        </w:rPr>
        <w:t xml:space="preserve"> Durée</w:t>
      </w:r>
    </w:p>
    <w:p w14:paraId="2471BD63" w14:textId="77777777" w:rsidR="00905357" w:rsidRPr="00B87FD6" w:rsidRDefault="00905357" w:rsidP="003F1669">
      <w:pPr>
        <w:ind w:left="709"/>
        <w:jc w:val="both"/>
        <w:rPr>
          <w:rFonts w:ascii="Calibri" w:hAnsi="Calibri" w:cs="Tahoma"/>
          <w:sz w:val="20"/>
          <w:szCs w:val="20"/>
        </w:rPr>
      </w:pPr>
      <w:r w:rsidRPr="00B87FD6">
        <w:rPr>
          <w:rFonts w:ascii="Calibri" w:hAnsi="Calibri" w:cs="Tahoma"/>
          <w:sz w:val="20"/>
          <w:szCs w:val="20"/>
        </w:rPr>
        <w:t>La durée de l’association est illimitée.</w:t>
      </w:r>
    </w:p>
    <w:p w14:paraId="3A7B33A4" w14:textId="77777777" w:rsidR="00905357" w:rsidRDefault="00905357" w:rsidP="003F1669">
      <w:pPr>
        <w:ind w:left="709"/>
        <w:jc w:val="both"/>
        <w:rPr>
          <w:rFonts w:ascii="Calibri" w:hAnsi="Calibri" w:cs="Tahoma"/>
          <w:sz w:val="20"/>
          <w:szCs w:val="20"/>
        </w:rPr>
      </w:pPr>
    </w:p>
    <w:p w14:paraId="1E722704" w14:textId="77777777" w:rsidR="00FF1DAC" w:rsidRDefault="00FF1DAC" w:rsidP="003F1669">
      <w:pPr>
        <w:ind w:left="709"/>
        <w:jc w:val="both"/>
        <w:rPr>
          <w:rFonts w:ascii="Calibri" w:hAnsi="Calibri" w:cs="Tahoma"/>
          <w:sz w:val="20"/>
          <w:szCs w:val="20"/>
        </w:rPr>
      </w:pPr>
    </w:p>
    <w:p w14:paraId="2378E8A8" w14:textId="77777777" w:rsidR="00905357" w:rsidRPr="00B87FD6" w:rsidRDefault="00905357" w:rsidP="003F1669">
      <w:pPr>
        <w:ind w:left="709"/>
        <w:jc w:val="both"/>
        <w:rPr>
          <w:rFonts w:ascii="Calibri" w:hAnsi="Calibri" w:cs="Tahoma"/>
          <w:b/>
          <w:sz w:val="20"/>
          <w:szCs w:val="20"/>
        </w:rPr>
      </w:pPr>
      <w:r w:rsidRPr="00B87FD6">
        <w:rPr>
          <w:rFonts w:ascii="Calibri" w:hAnsi="Calibri" w:cs="Tahoma"/>
          <w:b/>
          <w:sz w:val="20"/>
          <w:szCs w:val="20"/>
        </w:rPr>
        <w:t>Article 4 – Lieu</w:t>
      </w:r>
    </w:p>
    <w:p w14:paraId="708232D8" w14:textId="35A6EB75" w:rsidR="00905357" w:rsidRPr="00B87FD6" w:rsidRDefault="00905357" w:rsidP="003F1669">
      <w:pPr>
        <w:ind w:left="709"/>
        <w:jc w:val="both"/>
        <w:rPr>
          <w:rFonts w:ascii="Calibri" w:hAnsi="Calibri" w:cs="Tahoma"/>
          <w:sz w:val="20"/>
          <w:szCs w:val="20"/>
        </w:rPr>
      </w:pPr>
      <w:r w:rsidRPr="00B87FD6">
        <w:rPr>
          <w:rFonts w:ascii="Calibri" w:hAnsi="Calibri" w:cs="Tahoma"/>
          <w:sz w:val="20"/>
          <w:szCs w:val="20"/>
        </w:rPr>
        <w:t xml:space="preserve">Le siège </w:t>
      </w:r>
      <w:r w:rsidR="00C81288">
        <w:rPr>
          <w:rFonts w:ascii="Calibri" w:hAnsi="Calibri" w:cs="Tahoma"/>
          <w:sz w:val="20"/>
          <w:szCs w:val="20"/>
        </w:rPr>
        <w:t xml:space="preserve">social </w:t>
      </w:r>
      <w:r w:rsidRPr="00B87FD6">
        <w:rPr>
          <w:rFonts w:ascii="Calibri" w:hAnsi="Calibri" w:cs="Tahoma"/>
          <w:sz w:val="20"/>
          <w:szCs w:val="20"/>
        </w:rPr>
        <w:t xml:space="preserve">de l’association est </w:t>
      </w:r>
      <w:r w:rsidR="00EA0D9D">
        <w:rPr>
          <w:rFonts w:ascii="Calibri" w:hAnsi="Calibri" w:cs="Tahoma"/>
          <w:sz w:val="20"/>
          <w:szCs w:val="20"/>
        </w:rPr>
        <w:t xml:space="preserve">situé </w:t>
      </w:r>
      <w:r w:rsidR="005E29A9" w:rsidRPr="00B87FD6">
        <w:rPr>
          <w:rFonts w:ascii="Calibri" w:hAnsi="Calibri" w:cs="Tahoma"/>
          <w:sz w:val="20"/>
          <w:szCs w:val="20"/>
        </w:rPr>
        <w:t>: [</w:t>
      </w:r>
      <w:r w:rsidR="005E29A9" w:rsidRPr="00AD2D51">
        <w:rPr>
          <w:rFonts w:ascii="Calibri" w:hAnsi="Calibri" w:cs="Tahoma"/>
          <w:sz w:val="20"/>
          <w:szCs w:val="20"/>
          <w:highlight w:val="yellow"/>
        </w:rPr>
        <w:t>à compléter</w:t>
      </w:r>
      <w:r w:rsidR="005E29A9" w:rsidRPr="00B87FD6">
        <w:rPr>
          <w:rFonts w:ascii="Calibri" w:hAnsi="Calibri" w:cs="Tahoma"/>
          <w:sz w:val="20"/>
          <w:szCs w:val="20"/>
        </w:rPr>
        <w:t>]</w:t>
      </w:r>
    </w:p>
    <w:p w14:paraId="4DE5830D" w14:textId="4345B2C2" w:rsidR="00905357" w:rsidRPr="00B87FD6" w:rsidRDefault="00905357" w:rsidP="003F1669">
      <w:pPr>
        <w:ind w:left="709"/>
        <w:jc w:val="both"/>
        <w:rPr>
          <w:rFonts w:ascii="Calibri" w:hAnsi="Calibri" w:cs="Tahoma"/>
          <w:sz w:val="20"/>
          <w:szCs w:val="20"/>
        </w:rPr>
      </w:pPr>
      <w:r w:rsidRPr="00B87FD6">
        <w:rPr>
          <w:rFonts w:ascii="Calibri" w:hAnsi="Calibri" w:cs="Tahoma"/>
          <w:sz w:val="20"/>
          <w:szCs w:val="20"/>
        </w:rPr>
        <w:t xml:space="preserve">Il peut être transféré à tout autre endroit de la même ville par décision du Comité de direction, </w:t>
      </w:r>
      <w:r w:rsidR="0057584A">
        <w:rPr>
          <w:rFonts w:ascii="Calibri" w:hAnsi="Calibri" w:cs="Tahoma"/>
          <w:sz w:val="20"/>
          <w:szCs w:val="20"/>
        </w:rPr>
        <w:t xml:space="preserve">ou </w:t>
      </w:r>
      <w:r w:rsidRPr="00B87FD6">
        <w:rPr>
          <w:rFonts w:ascii="Calibri" w:hAnsi="Calibri" w:cs="Tahoma"/>
          <w:sz w:val="20"/>
          <w:szCs w:val="20"/>
        </w:rPr>
        <w:t xml:space="preserve">dans une autre localité par délibération de l’Assemblée </w:t>
      </w:r>
      <w:r w:rsidR="00D7497F">
        <w:rPr>
          <w:rFonts w:ascii="Calibri" w:hAnsi="Calibri" w:cs="Tahoma"/>
          <w:sz w:val="20"/>
          <w:szCs w:val="20"/>
        </w:rPr>
        <w:t>g</w:t>
      </w:r>
      <w:r w:rsidRPr="00B87FD6">
        <w:rPr>
          <w:rFonts w:ascii="Calibri" w:hAnsi="Calibri" w:cs="Tahoma"/>
          <w:sz w:val="20"/>
          <w:szCs w:val="20"/>
        </w:rPr>
        <w:t>énérale.</w:t>
      </w:r>
    </w:p>
    <w:p w14:paraId="78E169DA" w14:textId="77777777" w:rsidR="00905357" w:rsidRDefault="00905357" w:rsidP="003F1669">
      <w:pPr>
        <w:ind w:left="709"/>
        <w:jc w:val="both"/>
        <w:rPr>
          <w:rFonts w:ascii="Calibri" w:hAnsi="Calibri" w:cs="Tahoma"/>
          <w:sz w:val="20"/>
          <w:szCs w:val="20"/>
        </w:rPr>
      </w:pPr>
    </w:p>
    <w:p w14:paraId="633035E0" w14:textId="77777777" w:rsidR="00FF1DAC" w:rsidRPr="00B87FD6" w:rsidRDefault="00FF1DAC" w:rsidP="003F1669">
      <w:pPr>
        <w:ind w:left="709"/>
        <w:jc w:val="both"/>
        <w:rPr>
          <w:rFonts w:ascii="Calibri" w:hAnsi="Calibri" w:cs="Tahoma"/>
          <w:sz w:val="20"/>
          <w:szCs w:val="20"/>
        </w:rPr>
      </w:pPr>
    </w:p>
    <w:p w14:paraId="7AA6D21E" w14:textId="77777777" w:rsidR="00905357" w:rsidRPr="00B87FD6" w:rsidRDefault="00905357" w:rsidP="003F1669">
      <w:pPr>
        <w:ind w:left="709"/>
        <w:jc w:val="both"/>
        <w:rPr>
          <w:rFonts w:ascii="Calibri" w:hAnsi="Calibri" w:cs="Tahoma"/>
          <w:sz w:val="20"/>
          <w:szCs w:val="20"/>
        </w:rPr>
      </w:pPr>
      <w:r w:rsidRPr="00B87FD6">
        <w:rPr>
          <w:rFonts w:ascii="Calibri" w:hAnsi="Calibri" w:cs="Tahoma"/>
          <w:b/>
          <w:sz w:val="20"/>
          <w:szCs w:val="20"/>
        </w:rPr>
        <w:t xml:space="preserve">Article 5 </w:t>
      </w:r>
      <w:r w:rsidR="005169BD">
        <w:rPr>
          <w:rFonts w:ascii="Calibri" w:hAnsi="Calibri" w:cs="Tahoma"/>
          <w:b/>
          <w:sz w:val="20"/>
          <w:szCs w:val="20"/>
        </w:rPr>
        <w:t>–</w:t>
      </w:r>
      <w:r w:rsidRPr="00B87FD6">
        <w:rPr>
          <w:rFonts w:ascii="Calibri" w:hAnsi="Calibri" w:cs="Tahoma"/>
          <w:b/>
          <w:sz w:val="20"/>
          <w:szCs w:val="20"/>
        </w:rPr>
        <w:t xml:space="preserve"> Moyens d’action</w:t>
      </w:r>
    </w:p>
    <w:p w14:paraId="2D1CBE43" w14:textId="7E3A7517" w:rsidR="00905357" w:rsidRPr="00B87FD6" w:rsidRDefault="00905357" w:rsidP="00EA0D9D">
      <w:pPr>
        <w:ind w:left="709"/>
        <w:jc w:val="both"/>
        <w:rPr>
          <w:rFonts w:ascii="Calibri" w:hAnsi="Calibri" w:cs="Tahoma"/>
          <w:sz w:val="20"/>
          <w:szCs w:val="20"/>
        </w:rPr>
      </w:pPr>
      <w:r w:rsidRPr="00B87FD6">
        <w:rPr>
          <w:rFonts w:ascii="Calibri" w:hAnsi="Calibri" w:cs="Tahoma"/>
          <w:sz w:val="20"/>
          <w:szCs w:val="20"/>
        </w:rPr>
        <w:t>Les moyens d’action de l’association sont notamment </w:t>
      </w:r>
      <w:r w:rsidR="00EA0D9D">
        <w:rPr>
          <w:rFonts w:ascii="Calibri" w:hAnsi="Calibri" w:cs="Tahoma"/>
          <w:sz w:val="20"/>
          <w:szCs w:val="20"/>
        </w:rPr>
        <w:t>l</w:t>
      </w:r>
      <w:r w:rsidRPr="00B87FD6">
        <w:rPr>
          <w:rFonts w:ascii="Calibri" w:hAnsi="Calibri" w:cs="Tahoma"/>
          <w:sz w:val="20"/>
          <w:szCs w:val="20"/>
        </w:rPr>
        <w:t>’organisation de toutes les épreuves, compétitions ou manifestations sportives entrant dans le cadre de son activité, et en général</w:t>
      </w:r>
      <w:r w:rsidR="00504AB3">
        <w:rPr>
          <w:rFonts w:ascii="Calibri" w:hAnsi="Calibri" w:cs="Tahoma"/>
          <w:sz w:val="20"/>
          <w:szCs w:val="20"/>
        </w:rPr>
        <w:t>,</w:t>
      </w:r>
      <w:r w:rsidRPr="00B87FD6">
        <w:rPr>
          <w:rFonts w:ascii="Calibri" w:hAnsi="Calibri" w:cs="Tahoma"/>
          <w:sz w:val="20"/>
          <w:szCs w:val="20"/>
        </w:rPr>
        <w:t xml:space="preserve"> toutes initiatives propres à servir </w:t>
      </w:r>
      <w:r w:rsidR="00005A4E" w:rsidRPr="00B87FD6">
        <w:rPr>
          <w:rFonts w:ascii="Calibri" w:hAnsi="Calibri" w:cs="Tahoma"/>
          <w:sz w:val="20"/>
          <w:szCs w:val="20"/>
        </w:rPr>
        <w:t>son objet</w:t>
      </w:r>
      <w:r w:rsidRPr="00B87FD6">
        <w:rPr>
          <w:rFonts w:ascii="Calibri" w:hAnsi="Calibri" w:cs="Tahoma"/>
          <w:sz w:val="20"/>
          <w:szCs w:val="20"/>
        </w:rPr>
        <w:t>.</w:t>
      </w:r>
    </w:p>
    <w:p w14:paraId="42BBE5FC" w14:textId="77777777" w:rsidR="00905357" w:rsidRDefault="00905357" w:rsidP="003F1669">
      <w:pPr>
        <w:ind w:left="709"/>
        <w:jc w:val="both"/>
        <w:rPr>
          <w:rFonts w:ascii="Calibri" w:hAnsi="Calibri" w:cs="Tahoma"/>
          <w:b/>
          <w:sz w:val="20"/>
          <w:szCs w:val="20"/>
        </w:rPr>
      </w:pPr>
    </w:p>
    <w:p w14:paraId="62304741" w14:textId="77777777" w:rsidR="00FF1DAC" w:rsidRPr="00B87FD6" w:rsidRDefault="00FF1DAC" w:rsidP="003F1669">
      <w:pPr>
        <w:ind w:left="709"/>
        <w:jc w:val="both"/>
        <w:rPr>
          <w:rFonts w:ascii="Calibri" w:hAnsi="Calibri" w:cs="Tahoma"/>
          <w:b/>
          <w:sz w:val="20"/>
          <w:szCs w:val="20"/>
        </w:rPr>
      </w:pPr>
    </w:p>
    <w:p w14:paraId="7087E396" w14:textId="63E79E7B" w:rsidR="00905357" w:rsidRPr="00B87FD6" w:rsidRDefault="00905357" w:rsidP="003F1669">
      <w:pPr>
        <w:ind w:left="709"/>
        <w:jc w:val="both"/>
        <w:rPr>
          <w:rFonts w:ascii="Calibri" w:hAnsi="Calibri" w:cs="Tahoma"/>
          <w:b/>
          <w:sz w:val="20"/>
          <w:szCs w:val="20"/>
        </w:rPr>
      </w:pPr>
      <w:r w:rsidRPr="00B87FD6">
        <w:rPr>
          <w:rFonts w:ascii="Calibri" w:hAnsi="Calibri" w:cs="Tahoma"/>
          <w:b/>
          <w:sz w:val="20"/>
          <w:szCs w:val="20"/>
        </w:rPr>
        <w:t xml:space="preserve">Article 6 </w:t>
      </w:r>
      <w:r w:rsidR="005169BD">
        <w:rPr>
          <w:rFonts w:ascii="Calibri" w:hAnsi="Calibri" w:cs="Tahoma"/>
          <w:b/>
          <w:sz w:val="20"/>
          <w:szCs w:val="20"/>
        </w:rPr>
        <w:t>–</w:t>
      </w:r>
      <w:r w:rsidRPr="00B87FD6">
        <w:rPr>
          <w:rFonts w:ascii="Calibri" w:hAnsi="Calibri" w:cs="Tahoma"/>
          <w:b/>
          <w:sz w:val="20"/>
          <w:szCs w:val="20"/>
        </w:rPr>
        <w:t xml:space="preserve"> </w:t>
      </w:r>
      <w:r w:rsidR="003949B2">
        <w:rPr>
          <w:rFonts w:ascii="Calibri" w:hAnsi="Calibri" w:cs="Tahoma"/>
          <w:b/>
          <w:sz w:val="20"/>
          <w:szCs w:val="20"/>
        </w:rPr>
        <w:t>M</w:t>
      </w:r>
      <w:r w:rsidRPr="00B87FD6">
        <w:rPr>
          <w:rFonts w:ascii="Calibri" w:hAnsi="Calibri" w:cs="Tahoma"/>
          <w:b/>
          <w:sz w:val="20"/>
          <w:szCs w:val="20"/>
        </w:rPr>
        <w:t>embres</w:t>
      </w:r>
    </w:p>
    <w:p w14:paraId="2832E6D5" w14:textId="45B3903E" w:rsidR="00EB2126" w:rsidRDefault="00905357" w:rsidP="003F1669">
      <w:pPr>
        <w:ind w:left="709"/>
        <w:jc w:val="both"/>
        <w:rPr>
          <w:rFonts w:ascii="Calibri" w:hAnsi="Calibri" w:cs="Tahoma"/>
          <w:sz w:val="20"/>
          <w:szCs w:val="20"/>
        </w:rPr>
      </w:pPr>
      <w:r w:rsidRPr="00B87FD6">
        <w:rPr>
          <w:rFonts w:ascii="Calibri" w:hAnsi="Calibri" w:cs="Tahoma"/>
          <w:sz w:val="20"/>
          <w:szCs w:val="20"/>
        </w:rPr>
        <w:t>L’association se compose de membres actifs</w:t>
      </w:r>
      <w:r w:rsidR="00EB2126">
        <w:rPr>
          <w:rFonts w:ascii="Calibri" w:hAnsi="Calibri" w:cs="Tahoma"/>
          <w:sz w:val="20"/>
          <w:szCs w:val="20"/>
        </w:rPr>
        <w:t xml:space="preserve">, </w:t>
      </w:r>
      <w:r w:rsidRPr="00B87FD6">
        <w:rPr>
          <w:rFonts w:ascii="Calibri" w:hAnsi="Calibri" w:cs="Tahoma"/>
          <w:sz w:val="20"/>
          <w:szCs w:val="20"/>
        </w:rPr>
        <w:t>de membres honoraires</w:t>
      </w:r>
      <w:r w:rsidR="00EB2126">
        <w:rPr>
          <w:rFonts w:ascii="Calibri" w:hAnsi="Calibri" w:cs="Tahoma"/>
          <w:sz w:val="20"/>
          <w:szCs w:val="20"/>
        </w:rPr>
        <w:t xml:space="preserve"> et de membres bienfaiteurs</w:t>
      </w:r>
      <w:r w:rsidRPr="00B87FD6">
        <w:rPr>
          <w:rFonts w:ascii="Calibri" w:hAnsi="Calibri" w:cs="Tahoma"/>
          <w:sz w:val="20"/>
          <w:szCs w:val="20"/>
        </w:rPr>
        <w:t>.</w:t>
      </w:r>
    </w:p>
    <w:p w14:paraId="43CE3E3D" w14:textId="47B7C500" w:rsidR="00905357" w:rsidRPr="00B87FD6" w:rsidRDefault="00BF2A27" w:rsidP="003F1669">
      <w:pPr>
        <w:ind w:left="709"/>
        <w:jc w:val="both"/>
        <w:rPr>
          <w:rFonts w:ascii="Calibri" w:hAnsi="Calibri" w:cs="Tahoma"/>
          <w:sz w:val="20"/>
          <w:szCs w:val="20"/>
        </w:rPr>
      </w:pPr>
      <w:r w:rsidRPr="00B87FD6">
        <w:rPr>
          <w:rFonts w:ascii="Calibri" w:hAnsi="Calibri" w:cs="Tahoma"/>
          <w:sz w:val="20"/>
          <w:szCs w:val="20"/>
        </w:rPr>
        <w:t xml:space="preserve">Les </w:t>
      </w:r>
      <w:r w:rsidR="00905357" w:rsidRPr="00B87FD6">
        <w:rPr>
          <w:rFonts w:ascii="Calibri" w:hAnsi="Calibri" w:cs="Tahoma"/>
          <w:sz w:val="20"/>
          <w:szCs w:val="20"/>
        </w:rPr>
        <w:t>membre</w:t>
      </w:r>
      <w:r w:rsidRPr="00B87FD6">
        <w:rPr>
          <w:rFonts w:ascii="Calibri" w:hAnsi="Calibri" w:cs="Tahoma"/>
          <w:sz w:val="20"/>
          <w:szCs w:val="20"/>
        </w:rPr>
        <w:t>s actifs</w:t>
      </w:r>
      <w:r w:rsidR="00905357" w:rsidRPr="00B87FD6">
        <w:rPr>
          <w:rFonts w:ascii="Calibri" w:hAnsi="Calibri" w:cs="Tahoma"/>
          <w:sz w:val="20"/>
          <w:szCs w:val="20"/>
        </w:rPr>
        <w:t xml:space="preserve"> de l’association doi</w:t>
      </w:r>
      <w:r w:rsidRPr="00B87FD6">
        <w:rPr>
          <w:rFonts w:ascii="Calibri" w:hAnsi="Calibri" w:cs="Tahoma"/>
          <w:sz w:val="20"/>
          <w:szCs w:val="20"/>
        </w:rPr>
        <w:t>ven</w:t>
      </w:r>
      <w:r w:rsidR="00905357" w:rsidRPr="00B87FD6">
        <w:rPr>
          <w:rFonts w:ascii="Calibri" w:hAnsi="Calibri" w:cs="Tahoma"/>
          <w:sz w:val="20"/>
          <w:szCs w:val="20"/>
        </w:rPr>
        <w:t xml:space="preserve">t payer une cotisation annuelle </w:t>
      </w:r>
      <w:r w:rsidR="006B73B1" w:rsidRPr="00B87FD6">
        <w:rPr>
          <w:rFonts w:ascii="Calibri" w:hAnsi="Calibri" w:cs="Tahoma"/>
          <w:sz w:val="20"/>
          <w:szCs w:val="20"/>
        </w:rPr>
        <w:t xml:space="preserve">dont le </w:t>
      </w:r>
      <w:r w:rsidR="00C91A3D" w:rsidRPr="00B87FD6">
        <w:rPr>
          <w:rFonts w:ascii="Calibri" w:hAnsi="Calibri" w:cs="Tahoma"/>
          <w:sz w:val="20"/>
          <w:szCs w:val="20"/>
        </w:rPr>
        <w:t>montant est</w:t>
      </w:r>
      <w:r w:rsidR="00905357" w:rsidRPr="00B87FD6">
        <w:rPr>
          <w:rFonts w:ascii="Calibri" w:hAnsi="Calibri" w:cs="Tahoma"/>
          <w:sz w:val="20"/>
          <w:szCs w:val="20"/>
        </w:rPr>
        <w:t xml:space="preserve"> fixé par l’Assemblée </w:t>
      </w:r>
      <w:r w:rsidR="00D7497F">
        <w:rPr>
          <w:rFonts w:ascii="Calibri" w:hAnsi="Calibri" w:cs="Tahoma"/>
          <w:sz w:val="20"/>
          <w:szCs w:val="20"/>
        </w:rPr>
        <w:t>g</w:t>
      </w:r>
      <w:r w:rsidR="00820E4A" w:rsidRPr="00B87FD6">
        <w:rPr>
          <w:rFonts w:ascii="Calibri" w:hAnsi="Calibri" w:cs="Tahoma"/>
          <w:sz w:val="20"/>
          <w:szCs w:val="20"/>
        </w:rPr>
        <w:t>énérale</w:t>
      </w:r>
      <w:r w:rsidR="00905357" w:rsidRPr="00B87FD6">
        <w:rPr>
          <w:rFonts w:ascii="Calibri" w:hAnsi="Calibri" w:cs="Tahoma"/>
          <w:sz w:val="20"/>
          <w:szCs w:val="20"/>
        </w:rPr>
        <w:t>.</w:t>
      </w:r>
    </w:p>
    <w:p w14:paraId="5A36813A" w14:textId="61D02FA1" w:rsidR="00905357" w:rsidRPr="00B87FD6" w:rsidRDefault="00905357" w:rsidP="003F1669">
      <w:pPr>
        <w:ind w:left="709"/>
        <w:jc w:val="both"/>
        <w:rPr>
          <w:rFonts w:ascii="Calibri" w:hAnsi="Calibri" w:cs="Tahoma"/>
          <w:sz w:val="20"/>
          <w:szCs w:val="20"/>
        </w:rPr>
      </w:pPr>
      <w:r w:rsidRPr="008E776C">
        <w:rPr>
          <w:rFonts w:ascii="Calibri" w:hAnsi="Calibri" w:cs="Tahoma"/>
          <w:sz w:val="20"/>
          <w:szCs w:val="20"/>
        </w:rPr>
        <w:t>L’admission d’un membre comporte</w:t>
      </w:r>
      <w:r w:rsidR="005C5BCF" w:rsidRPr="008E776C">
        <w:rPr>
          <w:rFonts w:ascii="Calibri" w:hAnsi="Calibri" w:cs="Tahoma"/>
          <w:sz w:val="20"/>
          <w:szCs w:val="20"/>
        </w:rPr>
        <w:t>,</w:t>
      </w:r>
      <w:r w:rsidRPr="008E776C">
        <w:rPr>
          <w:rFonts w:ascii="Calibri" w:hAnsi="Calibri" w:cs="Tahoma"/>
          <w:sz w:val="20"/>
          <w:szCs w:val="20"/>
        </w:rPr>
        <w:t xml:space="preserve"> de plein droit, adhésion </w:t>
      </w:r>
      <w:r w:rsidR="005C5BCF" w:rsidRPr="008E776C">
        <w:rPr>
          <w:rFonts w:ascii="Calibri" w:hAnsi="Calibri" w:cs="Tahoma"/>
          <w:sz w:val="20"/>
          <w:szCs w:val="20"/>
        </w:rPr>
        <w:t xml:space="preserve">par ce dernier </w:t>
      </w:r>
      <w:r w:rsidRPr="008E776C">
        <w:rPr>
          <w:rFonts w:ascii="Calibri" w:hAnsi="Calibri" w:cs="Tahoma"/>
          <w:sz w:val="20"/>
          <w:szCs w:val="20"/>
        </w:rPr>
        <w:t xml:space="preserve">aux statuts et </w:t>
      </w:r>
      <w:r w:rsidR="00D641DE" w:rsidRPr="008E776C">
        <w:rPr>
          <w:rFonts w:ascii="Calibri" w:hAnsi="Calibri" w:cs="Tahoma"/>
          <w:sz w:val="20"/>
          <w:szCs w:val="20"/>
        </w:rPr>
        <w:t xml:space="preserve">au </w:t>
      </w:r>
      <w:r w:rsidRPr="008E776C">
        <w:rPr>
          <w:rFonts w:ascii="Calibri" w:hAnsi="Calibri" w:cs="Tahoma"/>
          <w:sz w:val="20"/>
          <w:szCs w:val="20"/>
        </w:rPr>
        <w:t>règlement intérieur.</w:t>
      </w:r>
    </w:p>
    <w:p w14:paraId="78086A74" w14:textId="77777777" w:rsidR="00905357" w:rsidRDefault="00905357" w:rsidP="003F1669">
      <w:pPr>
        <w:ind w:left="709"/>
        <w:jc w:val="both"/>
        <w:rPr>
          <w:rFonts w:ascii="Calibri" w:hAnsi="Calibri" w:cs="Tahoma"/>
          <w:sz w:val="20"/>
          <w:szCs w:val="20"/>
        </w:rPr>
      </w:pPr>
    </w:p>
    <w:p w14:paraId="03FE3793" w14:textId="77777777" w:rsidR="00FF1DAC" w:rsidRPr="00B87FD6" w:rsidRDefault="00FF1DAC" w:rsidP="003F1669">
      <w:pPr>
        <w:ind w:left="709"/>
        <w:jc w:val="both"/>
        <w:rPr>
          <w:rFonts w:ascii="Calibri" w:hAnsi="Calibri" w:cs="Tahoma"/>
          <w:sz w:val="20"/>
          <w:szCs w:val="20"/>
        </w:rPr>
      </w:pPr>
    </w:p>
    <w:p w14:paraId="75E8E2EB" w14:textId="700D758D" w:rsidR="00905357" w:rsidRPr="00B87FD6" w:rsidRDefault="00905357" w:rsidP="003F1669">
      <w:pPr>
        <w:ind w:left="709"/>
        <w:jc w:val="both"/>
        <w:rPr>
          <w:rFonts w:ascii="Calibri" w:hAnsi="Calibri" w:cs="Tahoma"/>
          <w:b/>
          <w:sz w:val="20"/>
          <w:szCs w:val="20"/>
        </w:rPr>
      </w:pPr>
      <w:r w:rsidRPr="00B87FD6">
        <w:rPr>
          <w:rFonts w:ascii="Calibri" w:hAnsi="Calibri" w:cs="Tahoma"/>
          <w:b/>
          <w:sz w:val="20"/>
          <w:szCs w:val="20"/>
        </w:rPr>
        <w:t xml:space="preserve">Article 7 </w:t>
      </w:r>
      <w:r w:rsidR="005169BD">
        <w:rPr>
          <w:rFonts w:ascii="Calibri" w:hAnsi="Calibri" w:cs="Tahoma"/>
          <w:b/>
          <w:sz w:val="20"/>
          <w:szCs w:val="20"/>
        </w:rPr>
        <w:t>–</w:t>
      </w:r>
      <w:r w:rsidRPr="00B87FD6">
        <w:rPr>
          <w:rFonts w:ascii="Calibri" w:hAnsi="Calibri" w:cs="Tahoma"/>
          <w:b/>
          <w:sz w:val="20"/>
          <w:szCs w:val="20"/>
        </w:rPr>
        <w:t xml:space="preserve"> </w:t>
      </w:r>
      <w:r w:rsidR="003949B2">
        <w:rPr>
          <w:rFonts w:ascii="Calibri" w:hAnsi="Calibri" w:cs="Tahoma"/>
          <w:b/>
          <w:sz w:val="20"/>
          <w:szCs w:val="20"/>
        </w:rPr>
        <w:t>M</w:t>
      </w:r>
      <w:r w:rsidRPr="00B87FD6">
        <w:rPr>
          <w:rFonts w:ascii="Calibri" w:hAnsi="Calibri" w:cs="Tahoma"/>
          <w:b/>
          <w:sz w:val="20"/>
          <w:szCs w:val="20"/>
        </w:rPr>
        <w:t>embres actifs</w:t>
      </w:r>
    </w:p>
    <w:p w14:paraId="454E0930" w14:textId="2412B3ED" w:rsidR="00A452DE" w:rsidRPr="004C7F70" w:rsidRDefault="00905357" w:rsidP="003F1669">
      <w:pPr>
        <w:ind w:left="709"/>
        <w:jc w:val="both"/>
        <w:rPr>
          <w:rFonts w:ascii="Calibri" w:hAnsi="Calibri" w:cs="Tahoma"/>
          <w:sz w:val="20"/>
          <w:szCs w:val="20"/>
        </w:rPr>
      </w:pPr>
      <w:r w:rsidRPr="00B87FD6">
        <w:rPr>
          <w:rFonts w:ascii="Calibri" w:hAnsi="Calibri" w:cs="Tahoma"/>
          <w:sz w:val="20"/>
          <w:szCs w:val="20"/>
        </w:rPr>
        <w:t xml:space="preserve">Pour être membre actif de l’association, il faut avoir </w:t>
      </w:r>
      <w:r w:rsidRPr="004C7F70">
        <w:rPr>
          <w:rFonts w:ascii="Calibri" w:hAnsi="Calibri" w:cs="Tahoma"/>
          <w:sz w:val="20"/>
          <w:szCs w:val="20"/>
        </w:rPr>
        <w:t>acquitté l</w:t>
      </w:r>
      <w:r w:rsidR="00406A68" w:rsidRPr="004C7F70">
        <w:rPr>
          <w:rFonts w:ascii="Calibri" w:hAnsi="Calibri" w:cs="Tahoma"/>
          <w:sz w:val="20"/>
          <w:szCs w:val="20"/>
        </w:rPr>
        <w:t>e montant de la</w:t>
      </w:r>
      <w:r w:rsidRPr="004C7F70">
        <w:rPr>
          <w:rFonts w:ascii="Calibri" w:hAnsi="Calibri" w:cs="Tahoma"/>
          <w:sz w:val="20"/>
          <w:szCs w:val="20"/>
        </w:rPr>
        <w:t xml:space="preserve"> cotisation fixé par </w:t>
      </w:r>
      <w:r w:rsidR="001A013B" w:rsidRPr="004C7F70">
        <w:rPr>
          <w:rFonts w:ascii="Calibri" w:hAnsi="Calibri" w:cs="Tahoma"/>
          <w:sz w:val="20"/>
          <w:szCs w:val="20"/>
        </w:rPr>
        <w:t>le Comité de direction</w:t>
      </w:r>
      <w:r w:rsidRPr="004C7F70">
        <w:rPr>
          <w:rFonts w:ascii="Calibri" w:hAnsi="Calibri" w:cs="Tahoma"/>
          <w:sz w:val="20"/>
          <w:szCs w:val="20"/>
        </w:rPr>
        <w:t xml:space="preserve"> et être détenteur d’une licence fédérale de l’année en cours. </w:t>
      </w:r>
    </w:p>
    <w:p w14:paraId="2CBC4362" w14:textId="5B0099BF" w:rsidR="00A452DE" w:rsidRPr="004C7F70" w:rsidRDefault="00BF2A27" w:rsidP="003F1669">
      <w:pPr>
        <w:ind w:left="709"/>
        <w:jc w:val="both"/>
        <w:rPr>
          <w:rFonts w:ascii="Calibri" w:hAnsi="Calibri" w:cs="Tahoma"/>
          <w:sz w:val="20"/>
          <w:szCs w:val="20"/>
        </w:rPr>
      </w:pPr>
      <w:r w:rsidRPr="004C7F70">
        <w:rPr>
          <w:rFonts w:ascii="Calibri" w:hAnsi="Calibri" w:cs="Tahoma"/>
          <w:sz w:val="20"/>
          <w:szCs w:val="20"/>
        </w:rPr>
        <w:t>L’adhésion à l’</w:t>
      </w:r>
      <w:r w:rsidR="00A24CAB" w:rsidRPr="004C7F70">
        <w:rPr>
          <w:rFonts w:ascii="Calibri" w:hAnsi="Calibri" w:cs="Tahoma"/>
          <w:sz w:val="20"/>
          <w:szCs w:val="20"/>
        </w:rPr>
        <w:t>association est annuelle</w:t>
      </w:r>
      <w:r w:rsidR="00A452DE" w:rsidRPr="004C7F70">
        <w:rPr>
          <w:rFonts w:ascii="Calibri" w:hAnsi="Calibri" w:cs="Tahoma"/>
          <w:sz w:val="20"/>
          <w:szCs w:val="20"/>
        </w:rPr>
        <w:t> : du 1</w:t>
      </w:r>
      <w:r w:rsidR="00A452DE" w:rsidRPr="004C7F70">
        <w:rPr>
          <w:rFonts w:ascii="Calibri" w:hAnsi="Calibri" w:cs="Tahoma"/>
          <w:sz w:val="20"/>
          <w:szCs w:val="20"/>
          <w:vertAlign w:val="superscript"/>
        </w:rPr>
        <w:t>er</w:t>
      </w:r>
      <w:r w:rsidR="00A452DE" w:rsidRPr="004C7F70">
        <w:rPr>
          <w:rFonts w:ascii="Calibri" w:hAnsi="Calibri" w:cs="Tahoma"/>
          <w:sz w:val="20"/>
          <w:szCs w:val="20"/>
        </w:rPr>
        <w:t xml:space="preserve"> septembre de chaque année au 31 août suivant [</w:t>
      </w:r>
      <w:r w:rsidR="00A452DE" w:rsidRPr="004C7F70">
        <w:rPr>
          <w:rFonts w:ascii="Calibri" w:hAnsi="Calibri" w:cs="Tahoma"/>
          <w:sz w:val="20"/>
          <w:szCs w:val="20"/>
          <w:highlight w:val="yellow"/>
        </w:rPr>
        <w:t>à adapter en fonction</w:t>
      </w:r>
      <w:r w:rsidR="004C7F70" w:rsidRPr="004C7F70">
        <w:rPr>
          <w:rFonts w:ascii="Calibri" w:hAnsi="Calibri" w:cs="Tahoma"/>
          <w:sz w:val="20"/>
          <w:szCs w:val="20"/>
          <w:highlight w:val="yellow"/>
        </w:rPr>
        <w:t xml:space="preserve"> de l’organisation de l’association</w:t>
      </w:r>
      <w:r w:rsidR="00A452DE" w:rsidRPr="004C7F70">
        <w:rPr>
          <w:rFonts w:ascii="Calibri" w:hAnsi="Calibri" w:cs="Tahoma"/>
          <w:sz w:val="20"/>
          <w:szCs w:val="20"/>
        </w:rPr>
        <w:t>]</w:t>
      </w:r>
      <w:r w:rsidR="00A24CAB" w:rsidRPr="004C7F70">
        <w:rPr>
          <w:rFonts w:ascii="Calibri" w:hAnsi="Calibri" w:cs="Tahoma"/>
          <w:sz w:val="20"/>
          <w:szCs w:val="20"/>
        </w:rPr>
        <w:t xml:space="preserve">. </w:t>
      </w:r>
    </w:p>
    <w:p w14:paraId="0256381A" w14:textId="7C8D422B" w:rsidR="00C247E3" w:rsidRDefault="00905357" w:rsidP="003F1669">
      <w:pPr>
        <w:ind w:left="709"/>
        <w:jc w:val="both"/>
        <w:rPr>
          <w:rFonts w:ascii="Calibri" w:hAnsi="Calibri" w:cs="Tahoma"/>
          <w:sz w:val="20"/>
          <w:szCs w:val="20"/>
        </w:rPr>
      </w:pPr>
      <w:r w:rsidRPr="00B87FD6">
        <w:rPr>
          <w:rFonts w:ascii="Calibri" w:hAnsi="Calibri" w:cs="Tahoma"/>
          <w:sz w:val="20"/>
          <w:szCs w:val="20"/>
        </w:rPr>
        <w:t xml:space="preserve">La demande d’admission d’un mineur doit être accompagnée de l’autorisation </w:t>
      </w:r>
      <w:r w:rsidR="00406A68">
        <w:rPr>
          <w:rFonts w:ascii="Calibri" w:hAnsi="Calibri" w:cs="Tahoma"/>
          <w:sz w:val="20"/>
          <w:szCs w:val="20"/>
        </w:rPr>
        <w:t>d’au moins un de ses représentants légaux</w:t>
      </w:r>
      <w:r w:rsidRPr="00B87FD6">
        <w:rPr>
          <w:rFonts w:ascii="Calibri" w:hAnsi="Calibri" w:cs="Tahoma"/>
          <w:sz w:val="20"/>
          <w:szCs w:val="20"/>
        </w:rPr>
        <w:t>.</w:t>
      </w:r>
      <w:r w:rsidRPr="00B87FD6">
        <w:rPr>
          <w:rFonts w:ascii="Calibri" w:hAnsi="Calibri" w:cs="Tahoma"/>
          <w:sz w:val="20"/>
          <w:szCs w:val="20"/>
        </w:rPr>
        <w:tab/>
      </w:r>
    </w:p>
    <w:p w14:paraId="75D36A7B" w14:textId="77777777" w:rsidR="00FF1DAC" w:rsidRDefault="00FF1DAC" w:rsidP="003F1669">
      <w:pPr>
        <w:ind w:left="709"/>
        <w:jc w:val="both"/>
        <w:rPr>
          <w:rFonts w:ascii="Calibri" w:hAnsi="Calibri" w:cs="Tahoma"/>
          <w:sz w:val="20"/>
          <w:szCs w:val="20"/>
        </w:rPr>
      </w:pPr>
    </w:p>
    <w:p w14:paraId="4C0BDEC8" w14:textId="77777777" w:rsidR="00FF1DAC" w:rsidRPr="00B87FD6" w:rsidRDefault="00FF1DAC" w:rsidP="003F1669">
      <w:pPr>
        <w:ind w:left="709"/>
        <w:jc w:val="both"/>
        <w:rPr>
          <w:rFonts w:ascii="Calibri" w:hAnsi="Calibri" w:cs="Tahoma"/>
          <w:sz w:val="20"/>
          <w:szCs w:val="20"/>
        </w:rPr>
      </w:pPr>
    </w:p>
    <w:p w14:paraId="409FCBC0" w14:textId="4F639948" w:rsidR="00905357" w:rsidRDefault="00905357" w:rsidP="003F1669">
      <w:pPr>
        <w:ind w:left="709"/>
        <w:jc w:val="both"/>
        <w:rPr>
          <w:rFonts w:ascii="Calibri" w:hAnsi="Calibri" w:cs="Tahoma"/>
          <w:b/>
          <w:sz w:val="20"/>
          <w:szCs w:val="20"/>
        </w:rPr>
      </w:pPr>
      <w:r w:rsidRPr="00B87FD6">
        <w:rPr>
          <w:rFonts w:ascii="Calibri" w:hAnsi="Calibri" w:cs="Tahoma"/>
          <w:b/>
          <w:sz w:val="20"/>
          <w:szCs w:val="20"/>
        </w:rPr>
        <w:lastRenderedPageBreak/>
        <w:t xml:space="preserve">Article 8 – </w:t>
      </w:r>
      <w:r w:rsidR="003949B2">
        <w:rPr>
          <w:rFonts w:ascii="Calibri" w:hAnsi="Calibri" w:cs="Tahoma"/>
          <w:b/>
          <w:sz w:val="20"/>
          <w:szCs w:val="20"/>
        </w:rPr>
        <w:t>M</w:t>
      </w:r>
      <w:r w:rsidRPr="00B87FD6">
        <w:rPr>
          <w:rFonts w:ascii="Calibri" w:hAnsi="Calibri" w:cs="Tahoma"/>
          <w:b/>
          <w:sz w:val="20"/>
          <w:szCs w:val="20"/>
        </w:rPr>
        <w:t>embres honoraires</w:t>
      </w:r>
      <w:r w:rsidR="00EB2126">
        <w:rPr>
          <w:rFonts w:ascii="Calibri" w:hAnsi="Calibri" w:cs="Tahoma"/>
          <w:b/>
          <w:sz w:val="20"/>
          <w:szCs w:val="20"/>
        </w:rPr>
        <w:t xml:space="preserve"> et les membres bienfaiteurs</w:t>
      </w:r>
    </w:p>
    <w:p w14:paraId="53458C1C" w14:textId="713DC634" w:rsidR="00905357" w:rsidRPr="001A6510" w:rsidRDefault="00EB2126" w:rsidP="003F1669">
      <w:pPr>
        <w:ind w:left="709"/>
        <w:jc w:val="both"/>
        <w:rPr>
          <w:rFonts w:ascii="Calibri" w:hAnsi="Calibri" w:cs="Tahoma"/>
          <w:sz w:val="20"/>
          <w:szCs w:val="20"/>
        </w:rPr>
      </w:pPr>
      <w:r w:rsidRPr="00FF1DAC">
        <w:rPr>
          <w:rFonts w:ascii="Calibri" w:hAnsi="Calibri" w:cs="Tahoma"/>
          <w:b/>
          <w:bCs/>
          <w:sz w:val="20"/>
          <w:szCs w:val="20"/>
        </w:rPr>
        <w:t>8.1.</w:t>
      </w:r>
      <w:r>
        <w:rPr>
          <w:rFonts w:ascii="Calibri" w:hAnsi="Calibri" w:cs="Tahoma"/>
          <w:sz w:val="20"/>
          <w:szCs w:val="20"/>
        </w:rPr>
        <w:t xml:space="preserve"> </w:t>
      </w:r>
      <w:r w:rsidR="00905357" w:rsidRPr="00B87FD6">
        <w:rPr>
          <w:rFonts w:ascii="Calibri" w:hAnsi="Calibri" w:cs="Tahoma"/>
          <w:sz w:val="20"/>
          <w:szCs w:val="20"/>
        </w:rPr>
        <w:t>Le titre de Président</w:t>
      </w:r>
      <w:r w:rsidR="00E31C31" w:rsidRPr="00B87FD6">
        <w:rPr>
          <w:rFonts w:ascii="Calibri" w:hAnsi="Calibri" w:cs="Tahoma"/>
          <w:sz w:val="20"/>
          <w:szCs w:val="20"/>
        </w:rPr>
        <w:t xml:space="preserve"> d’honneur</w:t>
      </w:r>
      <w:r w:rsidR="00905357" w:rsidRPr="00B87FD6">
        <w:rPr>
          <w:rFonts w:ascii="Calibri" w:hAnsi="Calibri" w:cs="Tahoma"/>
          <w:sz w:val="20"/>
          <w:szCs w:val="20"/>
        </w:rPr>
        <w:t>, Vice-président</w:t>
      </w:r>
      <w:r w:rsidR="00E31C31" w:rsidRPr="00B87FD6">
        <w:rPr>
          <w:rFonts w:ascii="Calibri" w:hAnsi="Calibri" w:cs="Tahoma"/>
          <w:sz w:val="20"/>
          <w:szCs w:val="20"/>
        </w:rPr>
        <w:t xml:space="preserve"> d’honneur</w:t>
      </w:r>
      <w:r w:rsidR="00905357" w:rsidRPr="00B87FD6">
        <w:rPr>
          <w:rFonts w:ascii="Calibri" w:hAnsi="Calibri" w:cs="Tahoma"/>
          <w:sz w:val="20"/>
          <w:szCs w:val="20"/>
        </w:rPr>
        <w:t xml:space="preserve"> ou membre d’honneur peut être décerné par le Comité de direction aux personnes physiques ou morales qui rendent ou ont rendu des services à l’association ou qui, par leurs actes, peuvent être</w:t>
      </w:r>
      <w:r w:rsidR="00827948">
        <w:rPr>
          <w:rFonts w:ascii="Calibri" w:hAnsi="Calibri" w:cs="Tahoma"/>
          <w:sz w:val="20"/>
          <w:szCs w:val="20"/>
        </w:rPr>
        <w:t xml:space="preserve"> ou ont été</w:t>
      </w:r>
      <w:r w:rsidR="00905357" w:rsidRPr="00B87FD6">
        <w:rPr>
          <w:rFonts w:ascii="Calibri" w:hAnsi="Calibri" w:cs="Tahoma"/>
          <w:sz w:val="20"/>
          <w:szCs w:val="20"/>
        </w:rPr>
        <w:t xml:space="preserve"> utiles à l’association. Ces membres ne sont pas tenus au paiement d’une cotisation.</w:t>
      </w:r>
    </w:p>
    <w:p w14:paraId="0978A972" w14:textId="4C55CAA0" w:rsidR="007F6943" w:rsidRPr="001A6510" w:rsidRDefault="00B42796" w:rsidP="007F6943">
      <w:pPr>
        <w:ind w:left="709"/>
        <w:jc w:val="both"/>
        <w:rPr>
          <w:rFonts w:ascii="Calibri" w:hAnsi="Calibri" w:cs="Tahoma"/>
          <w:sz w:val="20"/>
          <w:szCs w:val="20"/>
        </w:rPr>
      </w:pPr>
      <w:r w:rsidRPr="001A6510">
        <w:rPr>
          <w:rFonts w:ascii="Calibri" w:hAnsi="Calibri" w:cs="Tahoma"/>
          <w:sz w:val="20"/>
          <w:szCs w:val="20"/>
        </w:rPr>
        <w:t xml:space="preserve">Les membres honoraires peuvent assister aux </w:t>
      </w:r>
      <w:r w:rsidR="00DF66E5" w:rsidRPr="001A6510">
        <w:rPr>
          <w:rFonts w:ascii="Calibri" w:hAnsi="Calibri" w:cs="Tahoma"/>
          <w:sz w:val="20"/>
          <w:szCs w:val="20"/>
        </w:rPr>
        <w:t>A</w:t>
      </w:r>
      <w:r w:rsidRPr="001A6510">
        <w:rPr>
          <w:rFonts w:ascii="Calibri" w:hAnsi="Calibri" w:cs="Tahoma"/>
          <w:sz w:val="20"/>
          <w:szCs w:val="20"/>
        </w:rPr>
        <w:t>ssemblées générales</w:t>
      </w:r>
      <w:r w:rsidR="0063529A" w:rsidRPr="001A6510">
        <w:rPr>
          <w:rFonts w:ascii="Calibri" w:hAnsi="Calibri" w:cs="Tahoma"/>
          <w:sz w:val="20"/>
          <w:szCs w:val="20"/>
        </w:rPr>
        <w:t xml:space="preserve"> sans participer aux votes</w:t>
      </w:r>
      <w:r w:rsidR="006B73B1" w:rsidRPr="001A6510">
        <w:rPr>
          <w:rFonts w:ascii="Calibri" w:hAnsi="Calibri" w:cs="Tahoma"/>
          <w:sz w:val="20"/>
          <w:szCs w:val="20"/>
        </w:rPr>
        <w:t>.</w:t>
      </w:r>
    </w:p>
    <w:p w14:paraId="29E02004" w14:textId="77777777" w:rsidR="00EB2126" w:rsidRDefault="00EB2126" w:rsidP="003F1669">
      <w:pPr>
        <w:ind w:left="709"/>
        <w:jc w:val="both"/>
        <w:rPr>
          <w:rFonts w:ascii="Calibri" w:hAnsi="Calibri" w:cs="Tahoma"/>
          <w:sz w:val="20"/>
          <w:szCs w:val="20"/>
        </w:rPr>
      </w:pPr>
    </w:p>
    <w:p w14:paraId="16390C67" w14:textId="77777777" w:rsidR="00EB2126" w:rsidRDefault="00EB2126" w:rsidP="003F1669">
      <w:pPr>
        <w:ind w:left="709"/>
        <w:jc w:val="both"/>
        <w:rPr>
          <w:rFonts w:ascii="Calibri" w:hAnsi="Calibri" w:cs="Tahoma"/>
          <w:sz w:val="20"/>
          <w:szCs w:val="20"/>
        </w:rPr>
      </w:pPr>
      <w:r w:rsidRPr="00FF1DAC">
        <w:rPr>
          <w:rFonts w:ascii="Calibri" w:hAnsi="Calibri" w:cs="Tahoma"/>
          <w:b/>
          <w:bCs/>
          <w:sz w:val="20"/>
          <w:szCs w:val="20"/>
        </w:rPr>
        <w:t>8.2.</w:t>
      </w:r>
      <w:r>
        <w:rPr>
          <w:rFonts w:ascii="Calibri" w:hAnsi="Calibri" w:cs="Tahoma"/>
          <w:sz w:val="20"/>
          <w:szCs w:val="20"/>
        </w:rPr>
        <w:t xml:space="preserve"> Le titre de membre bienfaiteur peut être décerné par le Comité de direction aux personnes physiques ou morales qui versent ou ont versé à l’association une cotisation bien supérieur</w:t>
      </w:r>
      <w:r w:rsidR="00F422B5">
        <w:rPr>
          <w:rFonts w:ascii="Calibri" w:hAnsi="Calibri" w:cs="Tahoma"/>
          <w:sz w:val="20"/>
          <w:szCs w:val="20"/>
        </w:rPr>
        <w:t>e</w:t>
      </w:r>
      <w:r>
        <w:rPr>
          <w:rFonts w:ascii="Calibri" w:hAnsi="Calibri" w:cs="Tahoma"/>
          <w:sz w:val="20"/>
          <w:szCs w:val="20"/>
        </w:rPr>
        <w:t xml:space="preserve"> à ce qui est requis par les statuts.</w:t>
      </w:r>
    </w:p>
    <w:p w14:paraId="259D81D1" w14:textId="7AF8C530" w:rsidR="00EB2126" w:rsidRPr="00B87FD6" w:rsidRDefault="00EB2126" w:rsidP="00FF1DAC">
      <w:pPr>
        <w:ind w:left="709"/>
        <w:jc w:val="both"/>
        <w:rPr>
          <w:rFonts w:ascii="Calibri" w:hAnsi="Calibri" w:cs="Tahoma"/>
          <w:sz w:val="20"/>
          <w:szCs w:val="20"/>
        </w:rPr>
      </w:pPr>
      <w:r>
        <w:rPr>
          <w:rFonts w:ascii="Calibri" w:hAnsi="Calibri" w:cs="Tahoma"/>
          <w:sz w:val="20"/>
          <w:szCs w:val="20"/>
        </w:rPr>
        <w:t>Les membres bienfaiteurs peuvent assister aux Assemblées générales sans participer aux votes.</w:t>
      </w:r>
    </w:p>
    <w:p w14:paraId="7D97DA0B" w14:textId="2CF422D6" w:rsidR="00390207" w:rsidRDefault="00390207" w:rsidP="004D5C43">
      <w:pPr>
        <w:ind w:left="709"/>
        <w:jc w:val="both"/>
        <w:rPr>
          <w:rFonts w:ascii="Calibri" w:hAnsi="Calibri" w:cs="Tahoma"/>
          <w:sz w:val="20"/>
          <w:szCs w:val="20"/>
        </w:rPr>
      </w:pPr>
    </w:p>
    <w:p w14:paraId="2142EDD0" w14:textId="77777777" w:rsidR="00FF1DAC" w:rsidRDefault="00FF1DAC" w:rsidP="004D5C43">
      <w:pPr>
        <w:ind w:left="709"/>
        <w:jc w:val="both"/>
        <w:rPr>
          <w:rFonts w:ascii="Calibri" w:hAnsi="Calibri" w:cs="Tahoma"/>
          <w:sz w:val="20"/>
          <w:szCs w:val="20"/>
        </w:rPr>
      </w:pPr>
    </w:p>
    <w:p w14:paraId="7EB96F91" w14:textId="00D51CC8" w:rsidR="00905357" w:rsidRPr="00B87FD6" w:rsidRDefault="00905357" w:rsidP="003F1669">
      <w:pPr>
        <w:ind w:left="709"/>
        <w:jc w:val="both"/>
        <w:rPr>
          <w:rFonts w:ascii="Calibri" w:hAnsi="Calibri" w:cs="Tahoma"/>
          <w:sz w:val="20"/>
          <w:szCs w:val="20"/>
        </w:rPr>
      </w:pPr>
      <w:r w:rsidRPr="00B87FD6">
        <w:rPr>
          <w:rFonts w:ascii="Calibri" w:hAnsi="Calibri" w:cs="Tahoma"/>
          <w:b/>
          <w:sz w:val="20"/>
          <w:szCs w:val="20"/>
        </w:rPr>
        <w:t xml:space="preserve">Article </w:t>
      </w:r>
      <w:r w:rsidR="003B1D49">
        <w:rPr>
          <w:rFonts w:ascii="Calibri" w:hAnsi="Calibri" w:cs="Tahoma"/>
          <w:b/>
          <w:sz w:val="20"/>
          <w:szCs w:val="20"/>
        </w:rPr>
        <w:t>9</w:t>
      </w:r>
      <w:r w:rsidRPr="00B87FD6">
        <w:rPr>
          <w:rFonts w:ascii="Calibri" w:hAnsi="Calibri" w:cs="Tahoma"/>
          <w:b/>
          <w:sz w:val="20"/>
          <w:szCs w:val="20"/>
        </w:rPr>
        <w:t xml:space="preserve"> </w:t>
      </w:r>
      <w:r w:rsidR="005169BD">
        <w:rPr>
          <w:rFonts w:ascii="Calibri" w:hAnsi="Calibri" w:cs="Tahoma"/>
          <w:b/>
          <w:sz w:val="20"/>
          <w:szCs w:val="20"/>
        </w:rPr>
        <w:t>–</w:t>
      </w:r>
      <w:r w:rsidRPr="00B87FD6">
        <w:rPr>
          <w:rFonts w:ascii="Calibri" w:hAnsi="Calibri" w:cs="Tahoma"/>
          <w:b/>
          <w:sz w:val="20"/>
          <w:szCs w:val="20"/>
        </w:rPr>
        <w:t xml:space="preserve"> Perte de la qualité de membre</w:t>
      </w:r>
    </w:p>
    <w:p w14:paraId="2AFA1659" w14:textId="576398C5" w:rsidR="00905357" w:rsidRPr="00B87FD6" w:rsidRDefault="003B1D49" w:rsidP="003F1669">
      <w:pPr>
        <w:ind w:left="709"/>
        <w:jc w:val="both"/>
        <w:rPr>
          <w:rFonts w:ascii="Calibri" w:hAnsi="Calibri" w:cs="Tahoma"/>
          <w:sz w:val="20"/>
          <w:szCs w:val="20"/>
        </w:rPr>
      </w:pPr>
      <w:r w:rsidRPr="00FF1DAC">
        <w:rPr>
          <w:rFonts w:ascii="Calibri" w:hAnsi="Calibri" w:cs="Tahoma"/>
          <w:b/>
          <w:bCs/>
          <w:sz w:val="20"/>
          <w:szCs w:val="20"/>
        </w:rPr>
        <w:t>9</w:t>
      </w:r>
      <w:r w:rsidR="00EE450A" w:rsidRPr="00FF1DAC">
        <w:rPr>
          <w:rFonts w:ascii="Calibri" w:hAnsi="Calibri" w:cs="Tahoma"/>
          <w:b/>
          <w:bCs/>
          <w:sz w:val="20"/>
          <w:szCs w:val="20"/>
        </w:rPr>
        <w:t>.1.</w:t>
      </w:r>
      <w:r w:rsidR="00EE450A">
        <w:rPr>
          <w:rFonts w:ascii="Calibri" w:hAnsi="Calibri" w:cs="Tahoma"/>
          <w:sz w:val="20"/>
          <w:szCs w:val="20"/>
        </w:rPr>
        <w:t xml:space="preserve"> </w:t>
      </w:r>
      <w:r w:rsidR="00905357" w:rsidRPr="00B87FD6">
        <w:rPr>
          <w:rFonts w:ascii="Calibri" w:hAnsi="Calibri" w:cs="Tahoma"/>
          <w:sz w:val="20"/>
          <w:szCs w:val="20"/>
        </w:rPr>
        <w:t>La qualité de membre de l’association se perd :</w:t>
      </w:r>
    </w:p>
    <w:p w14:paraId="573813CC" w14:textId="3A26676D" w:rsidR="00172E57" w:rsidRPr="00B87FD6" w:rsidRDefault="00905357" w:rsidP="003F1669">
      <w:pPr>
        <w:numPr>
          <w:ilvl w:val="0"/>
          <w:numId w:val="9"/>
        </w:numPr>
        <w:ind w:left="709" w:firstLine="0"/>
        <w:jc w:val="both"/>
        <w:rPr>
          <w:rFonts w:ascii="Calibri" w:hAnsi="Calibri" w:cs="Tahoma"/>
          <w:sz w:val="20"/>
          <w:szCs w:val="20"/>
        </w:rPr>
      </w:pPr>
      <w:proofErr w:type="gramStart"/>
      <w:r w:rsidRPr="00B87FD6">
        <w:rPr>
          <w:rFonts w:ascii="Calibri" w:hAnsi="Calibri" w:cs="Tahoma"/>
          <w:sz w:val="20"/>
          <w:szCs w:val="20"/>
        </w:rPr>
        <w:t>par</w:t>
      </w:r>
      <w:proofErr w:type="gramEnd"/>
      <w:r w:rsidRPr="00B87FD6">
        <w:rPr>
          <w:rFonts w:ascii="Calibri" w:hAnsi="Calibri" w:cs="Tahoma"/>
          <w:sz w:val="20"/>
          <w:szCs w:val="20"/>
        </w:rPr>
        <w:t xml:space="preserve"> la démission, par </w:t>
      </w:r>
      <w:r w:rsidR="002A242A" w:rsidRPr="002A242A">
        <w:rPr>
          <w:rFonts w:ascii="Calibri" w:hAnsi="Calibri" w:cs="Tahoma"/>
          <w:sz w:val="20"/>
          <w:szCs w:val="20"/>
        </w:rPr>
        <w:t>tout moyen permettant de faire la preuve de sa réception par le destinataire</w:t>
      </w:r>
      <w:r w:rsidR="002A242A">
        <w:rPr>
          <w:rFonts w:ascii="Calibri" w:hAnsi="Calibri" w:cs="Tahoma"/>
          <w:sz w:val="20"/>
          <w:szCs w:val="20"/>
        </w:rPr>
        <w:t>,</w:t>
      </w:r>
      <w:r w:rsidR="002A242A" w:rsidRPr="002A242A">
        <w:rPr>
          <w:rFonts w:ascii="Calibri" w:hAnsi="Calibri" w:cs="Tahoma"/>
          <w:sz w:val="20"/>
          <w:szCs w:val="20"/>
        </w:rPr>
        <w:t xml:space="preserve"> </w:t>
      </w:r>
      <w:r w:rsidRPr="00B87FD6">
        <w:rPr>
          <w:rFonts w:ascii="Calibri" w:hAnsi="Calibri" w:cs="Tahoma"/>
          <w:sz w:val="20"/>
          <w:szCs w:val="20"/>
        </w:rPr>
        <w:t>adressée au Président de l’association ;</w:t>
      </w:r>
      <w:r w:rsidR="007E03C6" w:rsidRPr="00B87FD6">
        <w:rPr>
          <w:rFonts w:ascii="Calibri" w:hAnsi="Calibri" w:cs="Tahoma"/>
          <w:sz w:val="20"/>
          <w:szCs w:val="20"/>
        </w:rPr>
        <w:t xml:space="preserve"> </w:t>
      </w:r>
    </w:p>
    <w:p w14:paraId="7909AFE7" w14:textId="7A836C4C" w:rsidR="00905357" w:rsidRPr="002D71CB" w:rsidRDefault="00905357" w:rsidP="003F1669">
      <w:pPr>
        <w:numPr>
          <w:ilvl w:val="0"/>
          <w:numId w:val="9"/>
        </w:numPr>
        <w:ind w:left="709" w:firstLine="0"/>
        <w:jc w:val="both"/>
        <w:rPr>
          <w:rFonts w:ascii="Calibri" w:hAnsi="Calibri" w:cs="Tahoma"/>
          <w:sz w:val="20"/>
          <w:szCs w:val="20"/>
        </w:rPr>
      </w:pPr>
      <w:proofErr w:type="gramStart"/>
      <w:r w:rsidRPr="00B87FD6">
        <w:rPr>
          <w:rFonts w:ascii="Calibri" w:hAnsi="Calibri" w:cs="Tahoma"/>
          <w:sz w:val="20"/>
          <w:szCs w:val="20"/>
        </w:rPr>
        <w:t>par</w:t>
      </w:r>
      <w:proofErr w:type="gramEnd"/>
      <w:r w:rsidRPr="00B87FD6">
        <w:rPr>
          <w:rFonts w:ascii="Calibri" w:hAnsi="Calibri" w:cs="Tahoma"/>
          <w:sz w:val="20"/>
          <w:szCs w:val="20"/>
        </w:rPr>
        <w:t xml:space="preserve"> la radiation prononcée par le Comité de direction</w:t>
      </w:r>
      <w:r w:rsidR="0044468D" w:rsidRPr="00B87FD6">
        <w:rPr>
          <w:rFonts w:ascii="Calibri" w:hAnsi="Calibri" w:cs="Tahoma"/>
          <w:sz w:val="20"/>
          <w:szCs w:val="20"/>
        </w:rPr>
        <w:t xml:space="preserve"> </w:t>
      </w:r>
      <w:r w:rsidR="009260DB">
        <w:rPr>
          <w:rFonts w:ascii="Calibri" w:hAnsi="Calibri" w:cs="Tahoma"/>
          <w:sz w:val="20"/>
          <w:szCs w:val="20"/>
        </w:rPr>
        <w:t>notamment</w:t>
      </w:r>
      <w:r w:rsidR="009260DB" w:rsidRPr="00B87FD6">
        <w:rPr>
          <w:rFonts w:ascii="Calibri" w:hAnsi="Calibri" w:cs="Tahoma"/>
          <w:sz w:val="20"/>
          <w:szCs w:val="20"/>
        </w:rPr>
        <w:t xml:space="preserve"> </w:t>
      </w:r>
      <w:r w:rsidRPr="00B87FD6">
        <w:rPr>
          <w:rFonts w:ascii="Calibri" w:hAnsi="Calibri" w:cs="Tahoma"/>
          <w:sz w:val="20"/>
          <w:szCs w:val="20"/>
        </w:rPr>
        <w:t xml:space="preserve">pour motifs </w:t>
      </w:r>
      <w:r w:rsidR="00800CF3" w:rsidRPr="00B87FD6">
        <w:rPr>
          <w:rFonts w:ascii="Calibri" w:hAnsi="Calibri" w:cs="Tahoma"/>
          <w:sz w:val="20"/>
          <w:szCs w:val="20"/>
        </w:rPr>
        <w:t>graves,</w:t>
      </w:r>
      <w:r w:rsidRPr="00B87FD6">
        <w:rPr>
          <w:rFonts w:ascii="Calibri" w:hAnsi="Calibri" w:cs="Tahoma"/>
          <w:sz w:val="20"/>
          <w:szCs w:val="20"/>
        </w:rPr>
        <w:t xml:space="preserve"> l’intéressé ayant préalablement été appelé à fournir des </w:t>
      </w:r>
      <w:r w:rsidRPr="002D71CB">
        <w:rPr>
          <w:rFonts w:ascii="Calibri" w:hAnsi="Calibri" w:cs="Tahoma"/>
          <w:sz w:val="20"/>
          <w:szCs w:val="20"/>
        </w:rPr>
        <w:t>explications</w:t>
      </w:r>
      <w:r w:rsidR="007E2340" w:rsidRPr="002D71CB">
        <w:rPr>
          <w:rFonts w:ascii="Calibri" w:hAnsi="Calibri" w:cs="Tahoma"/>
          <w:sz w:val="20"/>
          <w:szCs w:val="20"/>
        </w:rPr>
        <w:t xml:space="preserve">, dans le respect des dispositions de l’article </w:t>
      </w:r>
      <w:r w:rsidR="00CC7055">
        <w:rPr>
          <w:rFonts w:ascii="Calibri" w:hAnsi="Calibri" w:cs="Tahoma"/>
          <w:sz w:val="20"/>
          <w:szCs w:val="20"/>
        </w:rPr>
        <w:t>11</w:t>
      </w:r>
      <w:r w:rsidR="00FE0934" w:rsidRPr="002D71CB">
        <w:rPr>
          <w:rFonts w:ascii="Calibri" w:hAnsi="Calibri" w:cs="Tahoma"/>
          <w:sz w:val="20"/>
          <w:szCs w:val="20"/>
        </w:rPr>
        <w:t xml:space="preserve"> ;</w:t>
      </w:r>
    </w:p>
    <w:p w14:paraId="03AE3B17" w14:textId="426181D2" w:rsidR="00905357" w:rsidRPr="00B87FD6" w:rsidRDefault="00905357" w:rsidP="003F1669">
      <w:pPr>
        <w:numPr>
          <w:ilvl w:val="0"/>
          <w:numId w:val="9"/>
        </w:numPr>
        <w:ind w:left="709" w:firstLine="0"/>
        <w:jc w:val="both"/>
        <w:rPr>
          <w:rFonts w:ascii="Calibri" w:hAnsi="Calibri" w:cs="Tahoma"/>
          <w:sz w:val="20"/>
          <w:szCs w:val="20"/>
        </w:rPr>
      </w:pPr>
      <w:proofErr w:type="gramStart"/>
      <w:r w:rsidRPr="00B87FD6">
        <w:rPr>
          <w:rFonts w:ascii="Calibri" w:hAnsi="Calibri" w:cs="Tahoma"/>
          <w:sz w:val="20"/>
          <w:szCs w:val="20"/>
        </w:rPr>
        <w:t>par</w:t>
      </w:r>
      <w:proofErr w:type="gramEnd"/>
      <w:r w:rsidRPr="00B87FD6">
        <w:rPr>
          <w:rFonts w:ascii="Calibri" w:hAnsi="Calibri" w:cs="Tahoma"/>
          <w:sz w:val="20"/>
          <w:szCs w:val="20"/>
        </w:rPr>
        <w:t xml:space="preserve"> la radiation prononcée </w:t>
      </w:r>
      <w:r w:rsidR="004C1BDF">
        <w:rPr>
          <w:rFonts w:ascii="Calibri" w:hAnsi="Calibri" w:cs="Tahoma"/>
          <w:sz w:val="20"/>
          <w:szCs w:val="20"/>
        </w:rPr>
        <w:t>dans le cadre d’une procédure disciplinaire en application des règlements de</w:t>
      </w:r>
      <w:r w:rsidRPr="00B87FD6">
        <w:rPr>
          <w:rFonts w:ascii="Calibri" w:hAnsi="Calibri" w:cs="Tahoma"/>
          <w:sz w:val="20"/>
          <w:szCs w:val="20"/>
        </w:rPr>
        <w:t xml:space="preserve"> l</w:t>
      </w:r>
      <w:r w:rsidR="00B42796" w:rsidRPr="00B87FD6">
        <w:rPr>
          <w:rFonts w:ascii="Calibri" w:hAnsi="Calibri" w:cs="Tahoma"/>
          <w:sz w:val="20"/>
          <w:szCs w:val="20"/>
        </w:rPr>
        <w:t>a</w:t>
      </w:r>
      <w:r w:rsidRPr="00B87FD6">
        <w:rPr>
          <w:rFonts w:ascii="Calibri" w:hAnsi="Calibri" w:cs="Tahoma"/>
          <w:sz w:val="20"/>
          <w:szCs w:val="20"/>
        </w:rPr>
        <w:t xml:space="preserve"> Fédération Française de Tennis ;</w:t>
      </w:r>
    </w:p>
    <w:p w14:paraId="4E1D92BC" w14:textId="77777777" w:rsidR="00415A2E" w:rsidRPr="00B87FD6" w:rsidRDefault="00905357" w:rsidP="003F1669">
      <w:pPr>
        <w:numPr>
          <w:ilvl w:val="0"/>
          <w:numId w:val="9"/>
        </w:numPr>
        <w:ind w:left="709" w:firstLine="0"/>
        <w:jc w:val="both"/>
        <w:rPr>
          <w:rFonts w:ascii="Calibri" w:hAnsi="Calibri" w:cs="Tahoma"/>
          <w:sz w:val="20"/>
          <w:szCs w:val="20"/>
        </w:rPr>
      </w:pPr>
      <w:proofErr w:type="gramStart"/>
      <w:r w:rsidRPr="00B87FD6">
        <w:rPr>
          <w:rFonts w:ascii="Calibri" w:hAnsi="Calibri" w:cs="Tahoma"/>
          <w:sz w:val="20"/>
          <w:szCs w:val="20"/>
        </w:rPr>
        <w:t>par</w:t>
      </w:r>
      <w:proofErr w:type="gramEnd"/>
      <w:r w:rsidRPr="00B87FD6">
        <w:rPr>
          <w:rFonts w:ascii="Calibri" w:hAnsi="Calibri" w:cs="Tahoma"/>
          <w:sz w:val="20"/>
          <w:szCs w:val="20"/>
        </w:rPr>
        <w:t xml:space="preserve"> le décès.</w:t>
      </w:r>
    </w:p>
    <w:p w14:paraId="2627142D" w14:textId="3AFC511F" w:rsidR="00905357" w:rsidRPr="00B87FD6" w:rsidRDefault="00905357" w:rsidP="003F1669">
      <w:pPr>
        <w:ind w:left="709"/>
        <w:jc w:val="both"/>
        <w:rPr>
          <w:rFonts w:ascii="Calibri" w:hAnsi="Calibri" w:cs="Tahoma"/>
          <w:sz w:val="20"/>
          <w:szCs w:val="20"/>
        </w:rPr>
      </w:pPr>
      <w:r w:rsidRPr="00B87FD6">
        <w:rPr>
          <w:rFonts w:ascii="Calibri" w:hAnsi="Calibri" w:cs="Tahoma"/>
          <w:sz w:val="20"/>
          <w:szCs w:val="20"/>
        </w:rPr>
        <w:t xml:space="preserve">Les membres démissionnaires ou </w:t>
      </w:r>
      <w:r w:rsidR="00AE6446">
        <w:rPr>
          <w:rFonts w:ascii="Calibri" w:hAnsi="Calibri" w:cs="Tahoma"/>
          <w:sz w:val="20"/>
          <w:szCs w:val="20"/>
        </w:rPr>
        <w:t>radiés</w:t>
      </w:r>
      <w:r w:rsidR="00AE6446" w:rsidRPr="00B87FD6">
        <w:rPr>
          <w:rFonts w:ascii="Calibri" w:hAnsi="Calibri" w:cs="Tahoma"/>
          <w:sz w:val="20"/>
          <w:szCs w:val="20"/>
        </w:rPr>
        <w:t xml:space="preserve"> </w:t>
      </w:r>
      <w:r w:rsidRPr="00B87FD6">
        <w:rPr>
          <w:rFonts w:ascii="Calibri" w:hAnsi="Calibri" w:cs="Tahoma"/>
          <w:sz w:val="20"/>
          <w:szCs w:val="20"/>
        </w:rPr>
        <w:t>et les héritiers sont tenus au paiement des</w:t>
      </w:r>
      <w:r w:rsidR="0036149B" w:rsidRPr="00B87FD6">
        <w:rPr>
          <w:rFonts w:ascii="Calibri" w:hAnsi="Calibri" w:cs="Tahoma"/>
          <w:sz w:val="20"/>
          <w:szCs w:val="20"/>
        </w:rPr>
        <w:t xml:space="preserve"> </w:t>
      </w:r>
      <w:r w:rsidRPr="00B87FD6">
        <w:rPr>
          <w:rFonts w:ascii="Calibri" w:hAnsi="Calibri" w:cs="Tahoma"/>
          <w:sz w:val="20"/>
          <w:szCs w:val="20"/>
        </w:rPr>
        <w:t xml:space="preserve">cotisations échues et non payées et de la cotisation de l’année en cours lors de la démission, de </w:t>
      </w:r>
      <w:r w:rsidR="001F2E49">
        <w:rPr>
          <w:rFonts w:ascii="Calibri" w:hAnsi="Calibri" w:cs="Tahoma"/>
          <w:sz w:val="20"/>
          <w:szCs w:val="20"/>
        </w:rPr>
        <w:t>la radiation</w:t>
      </w:r>
      <w:r w:rsidR="001F2E49" w:rsidRPr="00B87FD6">
        <w:rPr>
          <w:rFonts w:ascii="Calibri" w:hAnsi="Calibri" w:cs="Tahoma"/>
          <w:sz w:val="20"/>
          <w:szCs w:val="20"/>
        </w:rPr>
        <w:t xml:space="preserve"> </w:t>
      </w:r>
      <w:r w:rsidRPr="00B87FD6">
        <w:rPr>
          <w:rFonts w:ascii="Calibri" w:hAnsi="Calibri" w:cs="Tahoma"/>
          <w:sz w:val="20"/>
          <w:szCs w:val="20"/>
        </w:rPr>
        <w:t>ou du décès.</w:t>
      </w:r>
    </w:p>
    <w:p w14:paraId="443DC615" w14:textId="097819C0" w:rsidR="00905357" w:rsidRDefault="00905357" w:rsidP="003F1669">
      <w:pPr>
        <w:ind w:left="709"/>
        <w:jc w:val="both"/>
        <w:rPr>
          <w:rFonts w:ascii="Calibri" w:hAnsi="Calibri" w:cs="Tahoma"/>
          <w:sz w:val="20"/>
          <w:szCs w:val="20"/>
        </w:rPr>
      </w:pPr>
      <w:r w:rsidRPr="00B87FD6">
        <w:rPr>
          <w:rFonts w:ascii="Calibri" w:hAnsi="Calibri" w:cs="Tahoma"/>
          <w:sz w:val="20"/>
          <w:szCs w:val="20"/>
        </w:rPr>
        <w:t>Le décès</w:t>
      </w:r>
      <w:r w:rsidR="00B928FE">
        <w:rPr>
          <w:rFonts w:ascii="Calibri" w:hAnsi="Calibri" w:cs="Tahoma"/>
          <w:sz w:val="20"/>
          <w:szCs w:val="20"/>
        </w:rPr>
        <w:t>,</w:t>
      </w:r>
      <w:r w:rsidRPr="00B87FD6">
        <w:rPr>
          <w:rFonts w:ascii="Calibri" w:hAnsi="Calibri" w:cs="Tahoma"/>
          <w:sz w:val="20"/>
          <w:szCs w:val="20"/>
        </w:rPr>
        <w:t xml:space="preserve"> la démission ou </w:t>
      </w:r>
      <w:r w:rsidR="001F2E49">
        <w:rPr>
          <w:rFonts w:ascii="Calibri" w:hAnsi="Calibri" w:cs="Tahoma"/>
          <w:sz w:val="20"/>
          <w:szCs w:val="20"/>
        </w:rPr>
        <w:t>la radiation</w:t>
      </w:r>
      <w:r w:rsidR="001F2E49" w:rsidRPr="00B87FD6">
        <w:rPr>
          <w:rFonts w:ascii="Calibri" w:hAnsi="Calibri" w:cs="Tahoma"/>
          <w:sz w:val="20"/>
          <w:szCs w:val="20"/>
        </w:rPr>
        <w:t xml:space="preserve"> </w:t>
      </w:r>
      <w:r w:rsidRPr="00B87FD6">
        <w:rPr>
          <w:rFonts w:ascii="Calibri" w:hAnsi="Calibri" w:cs="Tahoma"/>
          <w:sz w:val="20"/>
          <w:szCs w:val="20"/>
        </w:rPr>
        <w:t>d’un membre de l’association n’entraîne pas la dissolution de celle-ci qui continue d’exister entre les autres membres de l’association.</w:t>
      </w:r>
    </w:p>
    <w:p w14:paraId="27791037" w14:textId="77777777" w:rsidR="00EE450A" w:rsidRPr="00B87FD6" w:rsidRDefault="00EE450A" w:rsidP="004C7F70">
      <w:pPr>
        <w:jc w:val="both"/>
        <w:rPr>
          <w:rFonts w:ascii="Calibri" w:hAnsi="Calibri" w:cs="Tahoma"/>
          <w:sz w:val="20"/>
          <w:szCs w:val="20"/>
        </w:rPr>
      </w:pPr>
    </w:p>
    <w:p w14:paraId="0951F866" w14:textId="477C3CAB" w:rsidR="00EE450A" w:rsidRDefault="003B1D49" w:rsidP="00EE450A">
      <w:pPr>
        <w:ind w:left="709"/>
        <w:jc w:val="both"/>
        <w:rPr>
          <w:rFonts w:ascii="Calibri" w:hAnsi="Calibri" w:cs="Tahoma"/>
          <w:sz w:val="20"/>
          <w:szCs w:val="20"/>
        </w:rPr>
      </w:pPr>
      <w:r w:rsidRPr="00FF1DAC">
        <w:rPr>
          <w:rFonts w:ascii="Calibri" w:hAnsi="Calibri" w:cs="Tahoma"/>
          <w:b/>
          <w:bCs/>
          <w:sz w:val="20"/>
          <w:szCs w:val="20"/>
        </w:rPr>
        <w:t>9</w:t>
      </w:r>
      <w:r w:rsidR="00EE450A" w:rsidRPr="00FF1DAC">
        <w:rPr>
          <w:rFonts w:ascii="Calibri" w:hAnsi="Calibri" w:cs="Tahoma"/>
          <w:b/>
          <w:bCs/>
          <w:sz w:val="20"/>
          <w:szCs w:val="20"/>
        </w:rPr>
        <w:t>.2.</w:t>
      </w:r>
      <w:r w:rsidR="00EE450A">
        <w:rPr>
          <w:rFonts w:ascii="Calibri" w:hAnsi="Calibri" w:cs="Tahoma"/>
          <w:sz w:val="20"/>
          <w:szCs w:val="20"/>
        </w:rPr>
        <w:t xml:space="preserve"> </w:t>
      </w:r>
      <w:r w:rsidR="00EE450A" w:rsidRPr="00B87FD6">
        <w:rPr>
          <w:rFonts w:ascii="Calibri" w:hAnsi="Calibri" w:cs="Tahoma"/>
          <w:sz w:val="20"/>
          <w:szCs w:val="20"/>
        </w:rPr>
        <w:t>Le titre de Président d’honneur, Vice-président d’honneur</w:t>
      </w:r>
      <w:r w:rsidR="004C1BDF">
        <w:rPr>
          <w:rFonts w:ascii="Calibri" w:hAnsi="Calibri" w:cs="Tahoma"/>
          <w:sz w:val="20"/>
          <w:szCs w:val="20"/>
        </w:rPr>
        <w:t xml:space="preserve"> ou</w:t>
      </w:r>
      <w:r w:rsidR="00EE450A">
        <w:rPr>
          <w:rFonts w:ascii="Calibri" w:hAnsi="Calibri" w:cs="Tahoma"/>
          <w:sz w:val="20"/>
          <w:szCs w:val="20"/>
        </w:rPr>
        <w:t xml:space="preserve"> de </w:t>
      </w:r>
      <w:r w:rsidR="00EE450A" w:rsidRPr="00B87FD6">
        <w:rPr>
          <w:rFonts w:ascii="Calibri" w:hAnsi="Calibri" w:cs="Tahoma"/>
          <w:sz w:val="20"/>
          <w:szCs w:val="20"/>
        </w:rPr>
        <w:t xml:space="preserve">membre d’honneur peut </w:t>
      </w:r>
      <w:r w:rsidR="004C1BDF">
        <w:rPr>
          <w:rFonts w:ascii="Calibri" w:hAnsi="Calibri" w:cs="Tahoma"/>
          <w:sz w:val="20"/>
          <w:szCs w:val="20"/>
        </w:rPr>
        <w:t xml:space="preserve">également </w:t>
      </w:r>
      <w:r w:rsidR="00EE450A" w:rsidRPr="00B87FD6">
        <w:rPr>
          <w:rFonts w:ascii="Calibri" w:hAnsi="Calibri" w:cs="Tahoma"/>
          <w:sz w:val="20"/>
          <w:szCs w:val="20"/>
        </w:rPr>
        <w:t xml:space="preserve">être </w:t>
      </w:r>
      <w:r w:rsidR="00EE450A">
        <w:rPr>
          <w:rFonts w:ascii="Calibri" w:hAnsi="Calibri" w:cs="Tahoma"/>
          <w:sz w:val="20"/>
          <w:szCs w:val="20"/>
        </w:rPr>
        <w:t>retiré</w:t>
      </w:r>
      <w:r w:rsidR="00EE450A" w:rsidRPr="00B87FD6">
        <w:rPr>
          <w:rFonts w:ascii="Calibri" w:hAnsi="Calibri" w:cs="Tahoma"/>
          <w:sz w:val="20"/>
          <w:szCs w:val="20"/>
        </w:rPr>
        <w:t xml:space="preserve"> par le Comité de direction.</w:t>
      </w:r>
    </w:p>
    <w:p w14:paraId="28B316DB" w14:textId="77777777" w:rsidR="00EE450A" w:rsidRDefault="00EE450A" w:rsidP="00EE450A">
      <w:pPr>
        <w:ind w:left="709"/>
        <w:jc w:val="both"/>
        <w:rPr>
          <w:rFonts w:ascii="Calibri" w:hAnsi="Calibri" w:cs="Tahoma"/>
          <w:sz w:val="20"/>
          <w:szCs w:val="20"/>
        </w:rPr>
      </w:pPr>
    </w:p>
    <w:p w14:paraId="57C57BFC" w14:textId="77777777" w:rsidR="00FF1DAC" w:rsidRDefault="00FF1DAC" w:rsidP="00EE450A">
      <w:pPr>
        <w:ind w:left="709"/>
        <w:jc w:val="both"/>
        <w:rPr>
          <w:rFonts w:ascii="Calibri" w:hAnsi="Calibri" w:cs="Tahoma"/>
          <w:sz w:val="20"/>
          <w:szCs w:val="20"/>
        </w:rPr>
      </w:pPr>
    </w:p>
    <w:p w14:paraId="3E2151FB" w14:textId="04A150D8" w:rsidR="004C1BDF" w:rsidRPr="00B928FE" w:rsidRDefault="004C1BDF" w:rsidP="004C1BDF">
      <w:pPr>
        <w:ind w:left="709"/>
        <w:jc w:val="both"/>
        <w:rPr>
          <w:rFonts w:ascii="Calibri" w:hAnsi="Calibri" w:cs="Tahoma"/>
          <w:b/>
          <w:bCs/>
          <w:sz w:val="20"/>
          <w:szCs w:val="20"/>
        </w:rPr>
      </w:pPr>
      <w:r w:rsidRPr="00B928FE">
        <w:rPr>
          <w:rFonts w:ascii="Calibri" w:hAnsi="Calibri" w:cs="Tahoma"/>
          <w:b/>
          <w:bCs/>
          <w:sz w:val="20"/>
          <w:szCs w:val="20"/>
        </w:rPr>
        <w:t xml:space="preserve">Article </w:t>
      </w:r>
      <w:r w:rsidR="003B1D49">
        <w:rPr>
          <w:rFonts w:ascii="Calibri" w:hAnsi="Calibri" w:cs="Tahoma"/>
          <w:b/>
          <w:bCs/>
          <w:sz w:val="20"/>
          <w:szCs w:val="20"/>
        </w:rPr>
        <w:t>10</w:t>
      </w:r>
      <w:r w:rsidRPr="00B928FE">
        <w:rPr>
          <w:rFonts w:ascii="Calibri" w:hAnsi="Calibri" w:cs="Tahoma"/>
          <w:b/>
          <w:bCs/>
          <w:sz w:val="20"/>
          <w:szCs w:val="20"/>
        </w:rPr>
        <w:t xml:space="preserve"> – Comportement des membres </w:t>
      </w:r>
    </w:p>
    <w:p w14:paraId="4A064D63" w14:textId="659EF3A1" w:rsidR="00EE450A" w:rsidRPr="00B87FD6" w:rsidRDefault="004C1BDF" w:rsidP="004C1BDF">
      <w:pPr>
        <w:ind w:left="709"/>
        <w:jc w:val="both"/>
        <w:rPr>
          <w:rFonts w:ascii="Calibri" w:hAnsi="Calibri" w:cs="Tahoma"/>
          <w:sz w:val="20"/>
          <w:szCs w:val="20"/>
        </w:rPr>
      </w:pPr>
      <w:r>
        <w:rPr>
          <w:rFonts w:ascii="Calibri" w:hAnsi="Calibri" w:cs="Tahoma"/>
          <w:sz w:val="20"/>
          <w:szCs w:val="20"/>
        </w:rPr>
        <w:t>Chaque membre de l’association s’engage à adopter en toutes circonstances un comportement exemplaire, à faire preuve de maîtrise de soi, et à respecter les valeurs du tennis, les acteurs de la compéti</w:t>
      </w:r>
      <w:r w:rsidR="002D71CB">
        <w:rPr>
          <w:rFonts w:ascii="Calibri" w:hAnsi="Calibri" w:cs="Tahoma"/>
          <w:sz w:val="20"/>
          <w:szCs w:val="20"/>
        </w:rPr>
        <w:t>ti</w:t>
      </w:r>
      <w:r>
        <w:rPr>
          <w:rFonts w:ascii="Calibri" w:hAnsi="Calibri" w:cs="Tahoma"/>
          <w:sz w:val="20"/>
          <w:szCs w:val="20"/>
        </w:rPr>
        <w:t>on et les autres membres de l’association.</w:t>
      </w:r>
    </w:p>
    <w:p w14:paraId="74A1D08E" w14:textId="77777777" w:rsidR="004C1BDF" w:rsidRDefault="004C1BDF" w:rsidP="003F1669">
      <w:pPr>
        <w:ind w:left="709"/>
        <w:jc w:val="both"/>
        <w:rPr>
          <w:rFonts w:ascii="Calibri" w:hAnsi="Calibri" w:cs="Tahoma"/>
          <w:b/>
          <w:sz w:val="20"/>
          <w:szCs w:val="20"/>
        </w:rPr>
      </w:pPr>
    </w:p>
    <w:p w14:paraId="7A3928AD" w14:textId="77777777" w:rsidR="00FF1DAC" w:rsidRDefault="00FF1DAC" w:rsidP="003F1669">
      <w:pPr>
        <w:ind w:left="709"/>
        <w:jc w:val="both"/>
        <w:rPr>
          <w:rFonts w:ascii="Calibri" w:hAnsi="Calibri" w:cs="Tahoma"/>
          <w:b/>
          <w:sz w:val="20"/>
          <w:szCs w:val="20"/>
        </w:rPr>
      </w:pPr>
    </w:p>
    <w:p w14:paraId="3AA1D8D1" w14:textId="0FC00FE7" w:rsidR="00415A2E" w:rsidRPr="00B87FD6" w:rsidRDefault="00415A2E" w:rsidP="003F1669">
      <w:pPr>
        <w:ind w:left="709"/>
        <w:jc w:val="both"/>
        <w:rPr>
          <w:rFonts w:ascii="Calibri" w:hAnsi="Calibri" w:cs="Tahoma"/>
          <w:b/>
          <w:sz w:val="20"/>
          <w:szCs w:val="20"/>
        </w:rPr>
      </w:pPr>
      <w:r w:rsidRPr="00B87FD6">
        <w:rPr>
          <w:rFonts w:ascii="Calibri" w:hAnsi="Calibri" w:cs="Tahoma"/>
          <w:b/>
          <w:sz w:val="20"/>
          <w:szCs w:val="20"/>
        </w:rPr>
        <w:t xml:space="preserve">Article </w:t>
      </w:r>
      <w:r w:rsidR="003B1D49">
        <w:rPr>
          <w:rFonts w:ascii="Calibri" w:hAnsi="Calibri" w:cs="Tahoma"/>
          <w:b/>
          <w:sz w:val="20"/>
          <w:szCs w:val="20"/>
        </w:rPr>
        <w:t>11</w:t>
      </w:r>
      <w:r w:rsidRPr="00B87FD6">
        <w:rPr>
          <w:rFonts w:ascii="Calibri" w:hAnsi="Calibri" w:cs="Tahoma"/>
          <w:b/>
          <w:sz w:val="20"/>
          <w:szCs w:val="20"/>
        </w:rPr>
        <w:t xml:space="preserve"> –</w:t>
      </w:r>
      <w:r w:rsidR="004C1BDF">
        <w:rPr>
          <w:rFonts w:ascii="Calibri" w:hAnsi="Calibri" w:cs="Tahoma"/>
          <w:b/>
          <w:sz w:val="20"/>
          <w:szCs w:val="20"/>
        </w:rPr>
        <w:t xml:space="preserve"> </w:t>
      </w:r>
      <w:r w:rsidRPr="00B87FD6">
        <w:rPr>
          <w:rFonts w:ascii="Calibri" w:hAnsi="Calibri" w:cs="Tahoma"/>
          <w:b/>
          <w:sz w:val="20"/>
          <w:szCs w:val="20"/>
        </w:rPr>
        <w:t>Procédure disciplinaire</w:t>
      </w:r>
    </w:p>
    <w:p w14:paraId="6E079CB8" w14:textId="01C3585B" w:rsidR="00FE0934" w:rsidRPr="00CE593D" w:rsidRDefault="00FE0934" w:rsidP="002D71CB">
      <w:pPr>
        <w:ind w:left="709"/>
        <w:jc w:val="both"/>
        <w:rPr>
          <w:rFonts w:ascii="Calibri" w:hAnsi="Calibri" w:cs="Tahoma"/>
          <w:b/>
          <w:bCs/>
          <w:sz w:val="20"/>
          <w:szCs w:val="20"/>
        </w:rPr>
      </w:pPr>
      <w:r w:rsidRPr="00CE593D">
        <w:rPr>
          <w:rFonts w:ascii="Calibri" w:hAnsi="Calibri" w:cs="Tahoma"/>
          <w:b/>
          <w:bCs/>
          <w:sz w:val="20"/>
          <w:szCs w:val="20"/>
        </w:rPr>
        <w:t xml:space="preserve">Aucune décision ne peut être prise sans que les personnes susceptibles d’encourir une sanction disciplinaire aient été préalablement </w:t>
      </w:r>
      <w:r w:rsidR="0004077D" w:rsidRPr="00CE593D">
        <w:rPr>
          <w:rFonts w:ascii="Calibri" w:hAnsi="Calibri" w:cs="Tahoma"/>
          <w:b/>
          <w:bCs/>
          <w:sz w:val="20"/>
          <w:szCs w:val="20"/>
        </w:rPr>
        <w:t>convoquées.</w:t>
      </w:r>
    </w:p>
    <w:p w14:paraId="6F2E84D3" w14:textId="77777777" w:rsidR="003B1D49" w:rsidRDefault="00FE0934" w:rsidP="003B1D49">
      <w:pPr>
        <w:ind w:left="709"/>
        <w:jc w:val="both"/>
        <w:rPr>
          <w:rFonts w:ascii="Calibri" w:hAnsi="Calibri" w:cs="Tahoma"/>
          <w:sz w:val="20"/>
          <w:szCs w:val="20"/>
        </w:rPr>
      </w:pPr>
      <w:r w:rsidRPr="00B87FD6">
        <w:rPr>
          <w:rFonts w:ascii="Calibri" w:hAnsi="Calibri" w:cs="Tahoma"/>
          <w:sz w:val="20"/>
          <w:szCs w:val="20"/>
        </w:rPr>
        <w:t xml:space="preserve">Le membre de l’association poursuivi est convoqué par le Président du Comité de direction par </w:t>
      </w:r>
      <w:r w:rsidR="0004077D" w:rsidRPr="00B87FD6">
        <w:rPr>
          <w:rFonts w:ascii="Calibri" w:hAnsi="Calibri" w:cs="Tahoma"/>
          <w:sz w:val="20"/>
          <w:szCs w:val="20"/>
        </w:rPr>
        <w:t>tout moyen permettant de faire la preuve de sa réception par le destinataire.</w:t>
      </w:r>
    </w:p>
    <w:p w14:paraId="311BD66B" w14:textId="77777777" w:rsidR="003B1D49" w:rsidRPr="00CE593D" w:rsidRDefault="0004077D" w:rsidP="003B1D49">
      <w:pPr>
        <w:ind w:left="709"/>
        <w:jc w:val="both"/>
        <w:rPr>
          <w:rFonts w:ascii="Calibri" w:hAnsi="Calibri" w:cs="Tahoma"/>
          <w:b/>
          <w:bCs/>
          <w:sz w:val="20"/>
          <w:szCs w:val="20"/>
        </w:rPr>
      </w:pPr>
      <w:r w:rsidRPr="00CE593D">
        <w:rPr>
          <w:rFonts w:ascii="Calibri" w:hAnsi="Calibri" w:cs="Tahoma"/>
          <w:b/>
          <w:bCs/>
          <w:sz w:val="20"/>
          <w:szCs w:val="20"/>
        </w:rPr>
        <w:t xml:space="preserve">Le membre de l’association poursuivi peut se faire assister par le défenseur de son choix. </w:t>
      </w:r>
    </w:p>
    <w:p w14:paraId="4A922B9D" w14:textId="3677E869" w:rsidR="004C1BDF" w:rsidRDefault="0004077D" w:rsidP="003B1D49">
      <w:pPr>
        <w:ind w:left="709"/>
        <w:jc w:val="both"/>
        <w:rPr>
          <w:rFonts w:ascii="Calibri" w:hAnsi="Calibri" w:cs="Tahoma"/>
          <w:sz w:val="20"/>
          <w:szCs w:val="20"/>
        </w:rPr>
      </w:pPr>
      <w:r w:rsidRPr="00B87FD6">
        <w:rPr>
          <w:rFonts w:ascii="Calibri" w:hAnsi="Calibri" w:cs="Tahoma"/>
          <w:sz w:val="20"/>
          <w:szCs w:val="20"/>
        </w:rPr>
        <w:t xml:space="preserve">La </w:t>
      </w:r>
      <w:r w:rsidR="004C1BDF">
        <w:rPr>
          <w:rFonts w:ascii="Calibri" w:hAnsi="Calibri" w:cs="Tahoma"/>
          <w:sz w:val="20"/>
          <w:szCs w:val="20"/>
        </w:rPr>
        <w:t>décision est prononcée par le Comité de direction.</w:t>
      </w:r>
    </w:p>
    <w:p w14:paraId="68CB1B5E" w14:textId="720A8C86" w:rsidR="00EB2126" w:rsidRDefault="004C1BDF" w:rsidP="003F1669">
      <w:pPr>
        <w:ind w:left="709"/>
        <w:jc w:val="both"/>
        <w:rPr>
          <w:rFonts w:ascii="Calibri" w:hAnsi="Calibri" w:cs="Tahoma"/>
          <w:b/>
          <w:bCs/>
          <w:sz w:val="20"/>
          <w:szCs w:val="20"/>
        </w:rPr>
      </w:pPr>
      <w:r w:rsidRPr="00CE593D">
        <w:rPr>
          <w:rFonts w:ascii="Calibri" w:hAnsi="Calibri" w:cs="Tahoma"/>
          <w:b/>
          <w:bCs/>
          <w:sz w:val="20"/>
          <w:szCs w:val="20"/>
        </w:rPr>
        <w:t xml:space="preserve">Elle </w:t>
      </w:r>
      <w:r w:rsidR="0004077D" w:rsidRPr="00CE593D">
        <w:rPr>
          <w:rFonts w:ascii="Calibri" w:hAnsi="Calibri" w:cs="Tahoma"/>
          <w:b/>
          <w:bCs/>
          <w:sz w:val="20"/>
          <w:szCs w:val="20"/>
        </w:rPr>
        <w:t>doit être motivée et notifiée à l’intéressé par tout moyen permettant de faire la preuve de sa réception par le destinataire.</w:t>
      </w:r>
    </w:p>
    <w:p w14:paraId="74F1B22F" w14:textId="77777777" w:rsidR="00FF1DAC" w:rsidRPr="00CE593D" w:rsidRDefault="00FF1DAC" w:rsidP="003F1669">
      <w:pPr>
        <w:ind w:left="709"/>
        <w:jc w:val="both"/>
        <w:rPr>
          <w:rFonts w:ascii="Calibri" w:hAnsi="Calibri" w:cs="Tahoma"/>
          <w:b/>
          <w:bCs/>
          <w:sz w:val="20"/>
          <w:szCs w:val="20"/>
        </w:rPr>
      </w:pPr>
    </w:p>
    <w:p w14:paraId="52E5C907" w14:textId="378570F3" w:rsidR="00905357" w:rsidRPr="00FF1DAC" w:rsidRDefault="00905357" w:rsidP="00FF1DAC">
      <w:pPr>
        <w:keepNext/>
        <w:spacing w:before="240" w:after="60"/>
        <w:ind w:left="709"/>
        <w:jc w:val="both"/>
        <w:outlineLvl w:val="0"/>
        <w:rPr>
          <w:rFonts w:ascii="Calibri" w:hAnsi="Calibri" w:cs="Tahoma"/>
          <w:b/>
          <w:bCs/>
          <w:sz w:val="20"/>
          <w:szCs w:val="20"/>
        </w:rPr>
      </w:pPr>
      <w:r w:rsidRPr="00B87FD6">
        <w:rPr>
          <w:rFonts w:ascii="Calibri" w:hAnsi="Calibri" w:cs="Tahoma"/>
          <w:b/>
          <w:bCs/>
          <w:sz w:val="20"/>
          <w:szCs w:val="20"/>
        </w:rPr>
        <w:t xml:space="preserve">Article </w:t>
      </w:r>
      <w:r w:rsidR="003B1D49">
        <w:rPr>
          <w:rFonts w:ascii="Calibri" w:hAnsi="Calibri" w:cs="Tahoma"/>
          <w:b/>
          <w:bCs/>
          <w:sz w:val="20"/>
          <w:szCs w:val="20"/>
        </w:rPr>
        <w:t>12</w:t>
      </w:r>
      <w:r w:rsidR="001970C1" w:rsidRPr="00B87FD6">
        <w:rPr>
          <w:rFonts w:ascii="Calibri" w:hAnsi="Calibri" w:cs="Tahoma"/>
          <w:b/>
          <w:bCs/>
          <w:sz w:val="20"/>
          <w:szCs w:val="20"/>
        </w:rPr>
        <w:t xml:space="preserve"> </w:t>
      </w:r>
      <w:r w:rsidR="005169BD">
        <w:rPr>
          <w:rFonts w:ascii="Calibri" w:hAnsi="Calibri" w:cs="Tahoma"/>
          <w:b/>
          <w:bCs/>
          <w:sz w:val="20"/>
          <w:szCs w:val="20"/>
        </w:rPr>
        <w:t>–</w:t>
      </w:r>
      <w:r w:rsidRPr="00B87FD6">
        <w:rPr>
          <w:rFonts w:ascii="Calibri" w:hAnsi="Calibri" w:cs="Tahoma"/>
          <w:b/>
          <w:bCs/>
          <w:sz w:val="20"/>
          <w:szCs w:val="20"/>
        </w:rPr>
        <w:t xml:space="preserve"> Rétribution des membres</w:t>
      </w:r>
    </w:p>
    <w:p w14:paraId="545DF040" w14:textId="77777777" w:rsidR="00905357" w:rsidRPr="003B1D49" w:rsidRDefault="00905357" w:rsidP="003F1669">
      <w:pPr>
        <w:ind w:left="709"/>
        <w:jc w:val="both"/>
        <w:rPr>
          <w:rFonts w:ascii="Calibri" w:hAnsi="Calibri" w:cs="Tahoma"/>
          <w:bCs/>
          <w:sz w:val="20"/>
          <w:szCs w:val="20"/>
        </w:rPr>
      </w:pPr>
      <w:r w:rsidRPr="003B1D49">
        <w:rPr>
          <w:rFonts w:ascii="Calibri" w:hAnsi="Calibri" w:cs="Tahoma"/>
          <w:bCs/>
          <w:sz w:val="20"/>
          <w:szCs w:val="20"/>
        </w:rPr>
        <w:t xml:space="preserve">Les membres du Comité </w:t>
      </w:r>
      <w:r w:rsidR="00C009E4" w:rsidRPr="003B1D49">
        <w:rPr>
          <w:rFonts w:ascii="Calibri" w:hAnsi="Calibri" w:cs="Tahoma"/>
          <w:bCs/>
          <w:sz w:val="20"/>
          <w:szCs w:val="20"/>
        </w:rPr>
        <w:t xml:space="preserve">de direction </w:t>
      </w:r>
      <w:r w:rsidRPr="003B1D49">
        <w:rPr>
          <w:rFonts w:ascii="Calibri" w:hAnsi="Calibri" w:cs="Tahoma"/>
          <w:bCs/>
          <w:sz w:val="20"/>
          <w:szCs w:val="20"/>
        </w:rPr>
        <w:t>ne peuvent recevoir aucune rétribution en raison des fonctions qu’ils exercent.</w:t>
      </w:r>
    </w:p>
    <w:p w14:paraId="32D6B7DE" w14:textId="3E291C90" w:rsidR="00AA5A26" w:rsidRPr="003B1D49" w:rsidRDefault="00AA5A26" w:rsidP="003F1669">
      <w:pPr>
        <w:ind w:left="709"/>
        <w:jc w:val="both"/>
        <w:rPr>
          <w:rFonts w:ascii="Calibri" w:hAnsi="Calibri" w:cs="Tahoma"/>
          <w:sz w:val="20"/>
          <w:szCs w:val="20"/>
        </w:rPr>
      </w:pPr>
      <w:r w:rsidRPr="003B1D49">
        <w:rPr>
          <w:rFonts w:ascii="Calibri" w:hAnsi="Calibri" w:cs="Tahoma"/>
          <w:bCs/>
          <w:sz w:val="20"/>
          <w:szCs w:val="20"/>
        </w:rPr>
        <w:t>Toutefois les frais occasionnés par l’accomplissement de leur mandat peuvent leur être remboursés au vu des pièces justificatives et</w:t>
      </w:r>
      <w:r w:rsidRPr="003B1D49">
        <w:rPr>
          <w:rFonts w:ascii="Calibri" w:hAnsi="Calibri" w:cs="Tahoma"/>
          <w:sz w:val="20"/>
          <w:szCs w:val="20"/>
        </w:rPr>
        <w:t xml:space="preserve"> </w:t>
      </w:r>
      <w:r w:rsidRPr="008E776C">
        <w:rPr>
          <w:rFonts w:ascii="Calibri" w:hAnsi="Calibri" w:cs="Tahoma"/>
          <w:sz w:val="20"/>
          <w:szCs w:val="20"/>
        </w:rPr>
        <w:t xml:space="preserve">suivant les modalités définies par le </w:t>
      </w:r>
      <w:r w:rsidR="00597525" w:rsidRPr="008E776C">
        <w:rPr>
          <w:rFonts w:ascii="Calibri" w:hAnsi="Calibri" w:cs="Tahoma"/>
          <w:sz w:val="20"/>
          <w:szCs w:val="20"/>
        </w:rPr>
        <w:t>Comité de direction</w:t>
      </w:r>
      <w:r w:rsidRPr="008E776C">
        <w:rPr>
          <w:rFonts w:ascii="Calibri" w:hAnsi="Calibri" w:cs="Tahoma"/>
          <w:sz w:val="20"/>
          <w:szCs w:val="20"/>
        </w:rPr>
        <w:t>.</w:t>
      </w:r>
      <w:r w:rsidRPr="00B87FD6">
        <w:rPr>
          <w:rFonts w:ascii="Calibri" w:hAnsi="Calibri" w:cs="Tahoma"/>
          <w:sz w:val="20"/>
          <w:szCs w:val="20"/>
        </w:rPr>
        <w:t xml:space="preserve"> Le rapport financier présenté à l’</w:t>
      </w:r>
      <w:r w:rsidR="00DF66E5">
        <w:rPr>
          <w:rFonts w:ascii="Calibri" w:hAnsi="Calibri" w:cs="Tahoma"/>
          <w:sz w:val="20"/>
          <w:szCs w:val="20"/>
        </w:rPr>
        <w:t>A</w:t>
      </w:r>
      <w:r w:rsidRPr="00B87FD6">
        <w:rPr>
          <w:rFonts w:ascii="Calibri" w:hAnsi="Calibri" w:cs="Tahoma"/>
          <w:sz w:val="20"/>
          <w:szCs w:val="20"/>
        </w:rPr>
        <w:t xml:space="preserve">ssemblée générale doit faire mention des remboursements de frais de mission et de déplacement payés aux membres du </w:t>
      </w:r>
      <w:r w:rsidR="008650CD">
        <w:rPr>
          <w:rFonts w:ascii="Calibri" w:hAnsi="Calibri" w:cs="Tahoma"/>
          <w:sz w:val="20"/>
          <w:szCs w:val="20"/>
        </w:rPr>
        <w:t>C</w:t>
      </w:r>
      <w:r w:rsidRPr="00B87FD6">
        <w:rPr>
          <w:rFonts w:ascii="Calibri" w:hAnsi="Calibri" w:cs="Tahoma"/>
          <w:sz w:val="20"/>
          <w:szCs w:val="20"/>
        </w:rPr>
        <w:t xml:space="preserve">omité </w:t>
      </w:r>
      <w:r w:rsidRPr="003B1D49">
        <w:rPr>
          <w:rFonts w:ascii="Calibri" w:hAnsi="Calibri" w:cs="Tahoma"/>
          <w:sz w:val="20"/>
          <w:szCs w:val="20"/>
        </w:rPr>
        <w:t>de direction.</w:t>
      </w:r>
    </w:p>
    <w:p w14:paraId="725899B6" w14:textId="1DFE45CD" w:rsidR="00CF0D29" w:rsidRPr="00CE593D" w:rsidRDefault="00CF0D29" w:rsidP="003F1669">
      <w:pPr>
        <w:ind w:left="709"/>
        <w:jc w:val="both"/>
        <w:rPr>
          <w:rFonts w:ascii="Calibri" w:hAnsi="Calibri" w:cs="Tahoma"/>
          <w:b/>
          <w:bCs/>
          <w:sz w:val="20"/>
          <w:szCs w:val="20"/>
        </w:rPr>
      </w:pPr>
      <w:r w:rsidRPr="00CE593D">
        <w:rPr>
          <w:rFonts w:ascii="Calibri" w:hAnsi="Calibri" w:cs="Tahoma"/>
          <w:b/>
          <w:bCs/>
          <w:sz w:val="20"/>
          <w:szCs w:val="20"/>
        </w:rPr>
        <w:t xml:space="preserve">Tout contrat ou convention passé entre le groupement, d’une part, et un administrateur, son conjoint ou un proche, d’autre part, est soumis pour autorisation au </w:t>
      </w:r>
      <w:r w:rsidR="008650CD" w:rsidRPr="00CE593D">
        <w:rPr>
          <w:rFonts w:ascii="Calibri" w:hAnsi="Calibri" w:cs="Tahoma"/>
          <w:b/>
          <w:bCs/>
          <w:sz w:val="20"/>
          <w:szCs w:val="20"/>
        </w:rPr>
        <w:t>C</w:t>
      </w:r>
      <w:r w:rsidR="00AC39BD" w:rsidRPr="00CE593D">
        <w:rPr>
          <w:rFonts w:ascii="Calibri" w:hAnsi="Calibri" w:cs="Tahoma"/>
          <w:b/>
          <w:bCs/>
          <w:sz w:val="20"/>
          <w:szCs w:val="20"/>
        </w:rPr>
        <w:t>omité</w:t>
      </w:r>
      <w:r w:rsidRPr="00CE593D">
        <w:rPr>
          <w:rFonts w:ascii="Calibri" w:hAnsi="Calibri" w:cs="Tahoma"/>
          <w:b/>
          <w:bCs/>
          <w:sz w:val="20"/>
          <w:szCs w:val="20"/>
        </w:rPr>
        <w:t xml:space="preserve"> </w:t>
      </w:r>
      <w:r w:rsidR="00AE4ABB" w:rsidRPr="00CE593D">
        <w:rPr>
          <w:rFonts w:ascii="Calibri" w:hAnsi="Calibri" w:cs="Tahoma"/>
          <w:b/>
          <w:bCs/>
          <w:sz w:val="20"/>
          <w:szCs w:val="20"/>
        </w:rPr>
        <w:t>de direction</w:t>
      </w:r>
      <w:r w:rsidRPr="00CE593D">
        <w:rPr>
          <w:rFonts w:ascii="Calibri" w:hAnsi="Calibri" w:cs="Tahoma"/>
          <w:b/>
          <w:bCs/>
          <w:sz w:val="20"/>
          <w:szCs w:val="20"/>
        </w:rPr>
        <w:t xml:space="preserve"> et présenté pour information à la plus prochaine </w:t>
      </w:r>
      <w:r w:rsidR="00DF66E5" w:rsidRPr="00CE593D">
        <w:rPr>
          <w:rFonts w:ascii="Calibri" w:hAnsi="Calibri" w:cs="Tahoma"/>
          <w:b/>
          <w:bCs/>
          <w:sz w:val="20"/>
          <w:szCs w:val="20"/>
        </w:rPr>
        <w:t>A</w:t>
      </w:r>
      <w:r w:rsidRPr="00CE593D">
        <w:rPr>
          <w:rFonts w:ascii="Calibri" w:hAnsi="Calibri" w:cs="Tahoma"/>
          <w:b/>
          <w:bCs/>
          <w:sz w:val="20"/>
          <w:szCs w:val="20"/>
        </w:rPr>
        <w:t>ssemblée générale.</w:t>
      </w:r>
    </w:p>
    <w:p w14:paraId="4C0DC1B2" w14:textId="77777777" w:rsidR="00905357" w:rsidRDefault="00905357" w:rsidP="003F1669">
      <w:pPr>
        <w:ind w:left="709"/>
        <w:jc w:val="both"/>
        <w:rPr>
          <w:rFonts w:ascii="Calibri" w:hAnsi="Calibri" w:cs="Tahoma"/>
          <w:sz w:val="20"/>
          <w:szCs w:val="20"/>
        </w:rPr>
      </w:pPr>
    </w:p>
    <w:p w14:paraId="78D1B1C0" w14:textId="77777777" w:rsidR="00FF1DAC" w:rsidRPr="00B87FD6" w:rsidRDefault="00FF1DAC" w:rsidP="003F1669">
      <w:pPr>
        <w:ind w:left="709"/>
        <w:jc w:val="both"/>
        <w:rPr>
          <w:rFonts w:ascii="Calibri" w:hAnsi="Calibri" w:cs="Tahoma"/>
          <w:sz w:val="20"/>
          <w:szCs w:val="20"/>
        </w:rPr>
      </w:pPr>
    </w:p>
    <w:p w14:paraId="46CC96C4" w14:textId="7CC0F6AA" w:rsidR="00905357" w:rsidRPr="00B87FD6" w:rsidRDefault="00905357" w:rsidP="003F1669">
      <w:pPr>
        <w:ind w:left="709"/>
        <w:jc w:val="both"/>
        <w:rPr>
          <w:rFonts w:ascii="Calibri" w:hAnsi="Calibri" w:cs="Tahoma"/>
          <w:sz w:val="20"/>
          <w:szCs w:val="20"/>
        </w:rPr>
      </w:pPr>
      <w:r w:rsidRPr="00B87FD6">
        <w:rPr>
          <w:rFonts w:ascii="Calibri" w:hAnsi="Calibri" w:cs="Tahoma"/>
          <w:b/>
          <w:sz w:val="20"/>
          <w:szCs w:val="20"/>
        </w:rPr>
        <w:t xml:space="preserve">Article </w:t>
      </w:r>
      <w:r w:rsidR="00CC7055">
        <w:rPr>
          <w:rFonts w:ascii="Calibri" w:hAnsi="Calibri" w:cs="Tahoma"/>
          <w:b/>
          <w:sz w:val="20"/>
          <w:szCs w:val="20"/>
        </w:rPr>
        <w:t>13</w:t>
      </w:r>
      <w:r w:rsidR="001970C1" w:rsidRPr="00B87FD6">
        <w:rPr>
          <w:rFonts w:ascii="Calibri" w:hAnsi="Calibri" w:cs="Tahoma"/>
          <w:b/>
          <w:sz w:val="20"/>
          <w:szCs w:val="20"/>
        </w:rPr>
        <w:t xml:space="preserve"> </w:t>
      </w:r>
      <w:r w:rsidR="005169BD">
        <w:rPr>
          <w:rFonts w:ascii="Calibri" w:hAnsi="Calibri" w:cs="Tahoma"/>
          <w:b/>
          <w:sz w:val="20"/>
          <w:szCs w:val="20"/>
        </w:rPr>
        <w:t>–</w:t>
      </w:r>
      <w:r w:rsidRPr="00B87FD6">
        <w:rPr>
          <w:rFonts w:ascii="Calibri" w:hAnsi="Calibri" w:cs="Tahoma"/>
          <w:b/>
          <w:sz w:val="20"/>
          <w:szCs w:val="20"/>
        </w:rPr>
        <w:t xml:space="preserve"> </w:t>
      </w:r>
      <w:r w:rsidR="00853376">
        <w:rPr>
          <w:rFonts w:ascii="Calibri" w:hAnsi="Calibri" w:cs="Tahoma"/>
          <w:b/>
          <w:sz w:val="20"/>
          <w:szCs w:val="20"/>
        </w:rPr>
        <w:t>A</w:t>
      </w:r>
      <w:r w:rsidR="00853376" w:rsidRPr="00B87FD6">
        <w:rPr>
          <w:rFonts w:ascii="Calibri" w:hAnsi="Calibri" w:cs="Tahoma"/>
          <w:b/>
          <w:sz w:val="20"/>
          <w:szCs w:val="20"/>
        </w:rPr>
        <w:t xml:space="preserve">ctif </w:t>
      </w:r>
      <w:r w:rsidRPr="00B87FD6">
        <w:rPr>
          <w:rFonts w:ascii="Calibri" w:hAnsi="Calibri" w:cs="Tahoma"/>
          <w:b/>
          <w:sz w:val="20"/>
          <w:szCs w:val="20"/>
        </w:rPr>
        <w:t>de l’association</w:t>
      </w:r>
    </w:p>
    <w:p w14:paraId="31C0B386" w14:textId="77777777" w:rsidR="00905357" w:rsidRPr="003B1D49" w:rsidRDefault="00905357" w:rsidP="003F1669">
      <w:pPr>
        <w:ind w:left="709"/>
        <w:jc w:val="both"/>
        <w:rPr>
          <w:rFonts w:ascii="Calibri" w:hAnsi="Calibri" w:cs="Tahoma"/>
          <w:sz w:val="20"/>
          <w:szCs w:val="20"/>
        </w:rPr>
      </w:pPr>
      <w:r w:rsidRPr="00B87FD6">
        <w:rPr>
          <w:rFonts w:ascii="Calibri" w:hAnsi="Calibri" w:cs="Tahoma"/>
          <w:sz w:val="20"/>
          <w:szCs w:val="20"/>
        </w:rPr>
        <w:t xml:space="preserve">L’actif de l’association répond seul des engagements contractés en son nom, sans qu’aucun des membres de l’association ou du </w:t>
      </w:r>
      <w:r w:rsidRPr="003B1D49">
        <w:rPr>
          <w:rFonts w:ascii="Calibri" w:hAnsi="Calibri" w:cs="Tahoma"/>
          <w:sz w:val="20"/>
          <w:szCs w:val="20"/>
        </w:rPr>
        <w:t xml:space="preserve">Comité </w:t>
      </w:r>
      <w:r w:rsidR="00CD2039" w:rsidRPr="003B1D49">
        <w:rPr>
          <w:rFonts w:ascii="Calibri" w:hAnsi="Calibri" w:cs="Tahoma"/>
          <w:sz w:val="20"/>
          <w:szCs w:val="20"/>
        </w:rPr>
        <w:t xml:space="preserve">de direction </w:t>
      </w:r>
      <w:r w:rsidR="00AE4ABB" w:rsidRPr="003B1D49">
        <w:rPr>
          <w:rFonts w:ascii="Calibri" w:hAnsi="Calibri" w:cs="Tahoma"/>
          <w:sz w:val="20"/>
          <w:szCs w:val="20"/>
        </w:rPr>
        <w:t xml:space="preserve">ne </w:t>
      </w:r>
      <w:r w:rsidRPr="003B1D49">
        <w:rPr>
          <w:rFonts w:ascii="Calibri" w:hAnsi="Calibri" w:cs="Tahoma"/>
          <w:sz w:val="20"/>
          <w:szCs w:val="20"/>
        </w:rPr>
        <w:t>puisse en être personnellement responsable.</w:t>
      </w:r>
    </w:p>
    <w:p w14:paraId="48B3D8BF" w14:textId="77777777" w:rsidR="00905357" w:rsidRPr="00B87FD6" w:rsidRDefault="00905357" w:rsidP="003F1669">
      <w:pPr>
        <w:ind w:left="709"/>
        <w:jc w:val="both"/>
        <w:rPr>
          <w:rFonts w:ascii="Calibri" w:hAnsi="Calibri" w:cs="Tahoma"/>
          <w:sz w:val="20"/>
          <w:szCs w:val="20"/>
        </w:rPr>
      </w:pPr>
      <w:r w:rsidRPr="003B1D49">
        <w:rPr>
          <w:rFonts w:ascii="Calibri" w:hAnsi="Calibri" w:cs="Tahoma"/>
          <w:sz w:val="20"/>
          <w:szCs w:val="20"/>
        </w:rPr>
        <w:lastRenderedPageBreak/>
        <w:t xml:space="preserve">Les membres de l’association qui cesseront </w:t>
      </w:r>
      <w:r w:rsidRPr="00B87FD6">
        <w:rPr>
          <w:rFonts w:ascii="Calibri" w:hAnsi="Calibri" w:cs="Tahoma"/>
          <w:sz w:val="20"/>
          <w:szCs w:val="20"/>
        </w:rPr>
        <w:t>d’en faire partie pour une cause quelconque n’ont aucun droit sur l’actif de l’association, celle-ci se trouvant entièrement dégagée vis-à-vis d’eux.</w:t>
      </w:r>
    </w:p>
    <w:p w14:paraId="368EF2A6" w14:textId="77777777" w:rsidR="00905357" w:rsidRDefault="00905357" w:rsidP="003F1669">
      <w:pPr>
        <w:ind w:left="709"/>
        <w:jc w:val="both"/>
        <w:rPr>
          <w:rFonts w:ascii="Calibri" w:hAnsi="Calibri" w:cs="Tahoma"/>
          <w:sz w:val="20"/>
          <w:szCs w:val="20"/>
        </w:rPr>
      </w:pPr>
    </w:p>
    <w:p w14:paraId="65F30326" w14:textId="77777777" w:rsidR="00FF1DAC" w:rsidRPr="00B87FD6" w:rsidRDefault="00FF1DAC" w:rsidP="003F1669">
      <w:pPr>
        <w:ind w:left="709"/>
        <w:jc w:val="both"/>
        <w:rPr>
          <w:rFonts w:ascii="Calibri" w:hAnsi="Calibri" w:cs="Tahoma"/>
          <w:sz w:val="20"/>
          <w:szCs w:val="20"/>
        </w:rPr>
      </w:pPr>
    </w:p>
    <w:p w14:paraId="24FFAD49" w14:textId="11C3C0E3" w:rsidR="00905357" w:rsidRPr="00B87FD6" w:rsidRDefault="00905357" w:rsidP="003F1669">
      <w:pPr>
        <w:ind w:left="709"/>
        <w:jc w:val="both"/>
        <w:rPr>
          <w:rFonts w:ascii="Calibri" w:hAnsi="Calibri" w:cs="Tahoma"/>
          <w:sz w:val="20"/>
          <w:szCs w:val="20"/>
        </w:rPr>
      </w:pPr>
      <w:r w:rsidRPr="00B87FD6">
        <w:rPr>
          <w:rFonts w:ascii="Calibri" w:hAnsi="Calibri" w:cs="Tahoma"/>
          <w:b/>
          <w:sz w:val="20"/>
          <w:szCs w:val="20"/>
        </w:rPr>
        <w:t xml:space="preserve">Article </w:t>
      </w:r>
      <w:r w:rsidR="00CC7055">
        <w:rPr>
          <w:rFonts w:ascii="Calibri" w:hAnsi="Calibri" w:cs="Tahoma"/>
          <w:b/>
          <w:sz w:val="20"/>
          <w:szCs w:val="20"/>
        </w:rPr>
        <w:t>14</w:t>
      </w:r>
      <w:r w:rsidR="001970C1" w:rsidRPr="00B87FD6">
        <w:rPr>
          <w:rFonts w:ascii="Calibri" w:hAnsi="Calibri" w:cs="Tahoma"/>
          <w:b/>
          <w:sz w:val="20"/>
          <w:szCs w:val="20"/>
        </w:rPr>
        <w:t xml:space="preserve"> </w:t>
      </w:r>
      <w:r w:rsidR="005169BD">
        <w:rPr>
          <w:rFonts w:ascii="Calibri" w:hAnsi="Calibri" w:cs="Tahoma"/>
          <w:b/>
          <w:sz w:val="20"/>
          <w:szCs w:val="20"/>
        </w:rPr>
        <w:t>–</w:t>
      </w:r>
      <w:r w:rsidRPr="00B87FD6">
        <w:rPr>
          <w:rFonts w:ascii="Calibri" w:hAnsi="Calibri" w:cs="Tahoma"/>
          <w:b/>
          <w:sz w:val="20"/>
          <w:szCs w:val="20"/>
        </w:rPr>
        <w:t xml:space="preserve"> </w:t>
      </w:r>
      <w:r w:rsidR="00853376">
        <w:rPr>
          <w:rFonts w:ascii="Calibri" w:hAnsi="Calibri" w:cs="Tahoma"/>
          <w:b/>
          <w:sz w:val="20"/>
          <w:szCs w:val="20"/>
        </w:rPr>
        <w:t>D</w:t>
      </w:r>
      <w:r w:rsidRPr="00B87FD6">
        <w:rPr>
          <w:rFonts w:ascii="Calibri" w:hAnsi="Calibri" w:cs="Tahoma"/>
          <w:b/>
          <w:sz w:val="20"/>
          <w:szCs w:val="20"/>
        </w:rPr>
        <w:t>evoirs de l’association</w:t>
      </w:r>
    </w:p>
    <w:p w14:paraId="7FA7A155" w14:textId="1DCB71F3" w:rsidR="00905357" w:rsidRDefault="00905357" w:rsidP="003F1669">
      <w:pPr>
        <w:ind w:left="709"/>
        <w:jc w:val="both"/>
        <w:rPr>
          <w:rFonts w:ascii="Calibri" w:hAnsi="Calibri" w:cs="Tahoma"/>
          <w:sz w:val="20"/>
          <w:szCs w:val="20"/>
        </w:rPr>
      </w:pPr>
      <w:r w:rsidRPr="00B87FD6">
        <w:rPr>
          <w:rFonts w:ascii="Calibri" w:hAnsi="Calibri" w:cs="Tahoma"/>
          <w:sz w:val="20"/>
          <w:szCs w:val="20"/>
        </w:rPr>
        <w:t>L’association</w:t>
      </w:r>
      <w:r w:rsidR="00F853A4" w:rsidRPr="00B87FD6">
        <w:rPr>
          <w:rFonts w:ascii="Calibri" w:hAnsi="Calibri" w:cs="Tahoma"/>
          <w:sz w:val="20"/>
          <w:szCs w:val="20"/>
        </w:rPr>
        <w:t xml:space="preserve"> est affiliée à la </w:t>
      </w:r>
      <w:r w:rsidR="004F5BB3" w:rsidRPr="00B87FD6">
        <w:rPr>
          <w:rFonts w:ascii="Calibri" w:hAnsi="Calibri" w:cs="Tahoma"/>
          <w:sz w:val="20"/>
          <w:szCs w:val="20"/>
        </w:rPr>
        <w:t>F</w:t>
      </w:r>
      <w:r w:rsidR="004F5BB3">
        <w:rPr>
          <w:rFonts w:ascii="Calibri" w:hAnsi="Calibri" w:cs="Tahoma"/>
          <w:sz w:val="20"/>
          <w:szCs w:val="20"/>
        </w:rPr>
        <w:t>édération Française de Tennis</w:t>
      </w:r>
      <w:r w:rsidR="004F5BB3" w:rsidRPr="00B87FD6">
        <w:rPr>
          <w:rFonts w:ascii="Calibri" w:hAnsi="Calibri" w:cs="Tahoma"/>
          <w:sz w:val="20"/>
          <w:szCs w:val="20"/>
        </w:rPr>
        <w:t xml:space="preserve"> </w:t>
      </w:r>
      <w:r w:rsidR="00F853A4" w:rsidRPr="00B87FD6">
        <w:rPr>
          <w:rFonts w:ascii="Calibri" w:hAnsi="Calibri" w:cs="Tahoma"/>
          <w:sz w:val="20"/>
          <w:szCs w:val="20"/>
        </w:rPr>
        <w:t>et</w:t>
      </w:r>
      <w:r w:rsidRPr="00B87FD6">
        <w:rPr>
          <w:rFonts w:ascii="Calibri" w:hAnsi="Calibri" w:cs="Tahoma"/>
          <w:sz w:val="20"/>
          <w:szCs w:val="20"/>
        </w:rPr>
        <w:t xml:space="preserve"> s’engage</w:t>
      </w:r>
      <w:r w:rsidR="004C1BDF">
        <w:rPr>
          <w:rFonts w:ascii="Calibri" w:hAnsi="Calibri" w:cs="Tahoma"/>
          <w:sz w:val="20"/>
          <w:szCs w:val="20"/>
        </w:rPr>
        <w:t xml:space="preserve"> notamment</w:t>
      </w:r>
      <w:r w:rsidRPr="00B87FD6">
        <w:rPr>
          <w:rFonts w:ascii="Calibri" w:hAnsi="Calibri" w:cs="Tahoma"/>
          <w:sz w:val="20"/>
          <w:szCs w:val="20"/>
        </w:rPr>
        <w:t> :</w:t>
      </w:r>
    </w:p>
    <w:p w14:paraId="60459122" w14:textId="66E7A2D7" w:rsidR="00905357" w:rsidRPr="00CC7055" w:rsidRDefault="00905357" w:rsidP="003F1669">
      <w:pPr>
        <w:ind w:left="709"/>
        <w:jc w:val="both"/>
        <w:rPr>
          <w:rFonts w:ascii="Calibri" w:hAnsi="Calibri" w:cs="Tahoma"/>
          <w:bCs/>
          <w:sz w:val="20"/>
          <w:szCs w:val="20"/>
        </w:rPr>
      </w:pPr>
      <w:r w:rsidRPr="00CC7055">
        <w:rPr>
          <w:rFonts w:ascii="Calibri" w:hAnsi="Calibri" w:cs="Tahoma"/>
          <w:bCs/>
          <w:sz w:val="20"/>
          <w:szCs w:val="20"/>
        </w:rPr>
        <w:t>1- à se conformer entièrement aux règlements établis par la Fédération Française de Tennis</w:t>
      </w:r>
      <w:r w:rsidR="00057810" w:rsidRPr="00CC7055">
        <w:rPr>
          <w:rFonts w:ascii="Calibri" w:hAnsi="Calibri" w:cs="Tahoma"/>
          <w:bCs/>
          <w:sz w:val="20"/>
          <w:szCs w:val="20"/>
        </w:rPr>
        <w:t>,</w:t>
      </w:r>
      <w:r w:rsidRPr="00CC7055">
        <w:rPr>
          <w:rFonts w:ascii="Calibri" w:hAnsi="Calibri" w:cs="Tahoma"/>
          <w:bCs/>
          <w:sz w:val="20"/>
          <w:szCs w:val="20"/>
        </w:rPr>
        <w:t xml:space="preserve"> </w:t>
      </w:r>
      <w:r w:rsidR="008650CD" w:rsidRPr="00CC7055">
        <w:rPr>
          <w:rFonts w:ascii="Calibri" w:hAnsi="Calibri" w:cs="Tahoma"/>
          <w:bCs/>
          <w:sz w:val="20"/>
          <w:szCs w:val="20"/>
        </w:rPr>
        <w:t>et</w:t>
      </w:r>
      <w:r w:rsidRPr="00CC7055">
        <w:rPr>
          <w:rFonts w:ascii="Calibri" w:hAnsi="Calibri" w:cs="Tahoma"/>
          <w:bCs/>
          <w:sz w:val="20"/>
          <w:szCs w:val="20"/>
        </w:rPr>
        <w:t xml:space="preserve"> </w:t>
      </w:r>
      <w:r w:rsidR="00057810" w:rsidRPr="00CC7055">
        <w:rPr>
          <w:rFonts w:ascii="Calibri" w:hAnsi="Calibri" w:cs="Tahoma"/>
          <w:bCs/>
          <w:sz w:val="20"/>
          <w:szCs w:val="20"/>
        </w:rPr>
        <w:t xml:space="preserve">également à ceux établis </w:t>
      </w:r>
      <w:r w:rsidRPr="00CC7055">
        <w:rPr>
          <w:rFonts w:ascii="Calibri" w:hAnsi="Calibri" w:cs="Tahoma"/>
          <w:bCs/>
          <w:sz w:val="20"/>
          <w:szCs w:val="20"/>
        </w:rPr>
        <w:t xml:space="preserve">par </w:t>
      </w:r>
      <w:r w:rsidR="008650CD" w:rsidRPr="00CC7055">
        <w:rPr>
          <w:rFonts w:ascii="Calibri" w:hAnsi="Calibri" w:cs="Tahoma"/>
          <w:bCs/>
          <w:sz w:val="20"/>
          <w:szCs w:val="20"/>
        </w:rPr>
        <w:t xml:space="preserve">la Ligue </w:t>
      </w:r>
      <w:r w:rsidR="00057810" w:rsidRPr="00CC7055">
        <w:rPr>
          <w:rFonts w:ascii="Calibri" w:hAnsi="Calibri" w:cs="Tahoma"/>
          <w:bCs/>
          <w:sz w:val="20"/>
          <w:szCs w:val="20"/>
        </w:rPr>
        <w:t>et</w:t>
      </w:r>
      <w:r w:rsidR="008650CD" w:rsidRPr="00CC7055">
        <w:rPr>
          <w:rFonts w:ascii="Calibri" w:hAnsi="Calibri" w:cs="Tahoma"/>
          <w:bCs/>
          <w:sz w:val="20"/>
          <w:szCs w:val="20"/>
        </w:rPr>
        <w:t xml:space="preserve"> le </w:t>
      </w:r>
      <w:r w:rsidR="001F2E49" w:rsidRPr="00CC7055">
        <w:rPr>
          <w:rFonts w:ascii="Calibri" w:hAnsi="Calibri" w:cs="Tahoma"/>
          <w:bCs/>
          <w:sz w:val="20"/>
          <w:szCs w:val="20"/>
        </w:rPr>
        <w:t>C</w:t>
      </w:r>
      <w:r w:rsidR="008650CD" w:rsidRPr="00CC7055">
        <w:rPr>
          <w:rFonts w:ascii="Calibri" w:hAnsi="Calibri" w:cs="Tahoma"/>
          <w:bCs/>
          <w:sz w:val="20"/>
          <w:szCs w:val="20"/>
        </w:rPr>
        <w:t>omité départemental</w:t>
      </w:r>
      <w:r w:rsidR="00ED6DFA">
        <w:rPr>
          <w:rFonts w:ascii="Calibri" w:hAnsi="Calibri" w:cs="Tahoma"/>
          <w:bCs/>
          <w:sz w:val="20"/>
          <w:szCs w:val="20"/>
        </w:rPr>
        <w:t xml:space="preserve"> de tennis</w:t>
      </w:r>
      <w:r w:rsidR="008650CD" w:rsidRPr="00CC7055">
        <w:rPr>
          <w:rFonts w:ascii="Calibri" w:hAnsi="Calibri" w:cs="Tahoma"/>
          <w:bCs/>
          <w:sz w:val="20"/>
          <w:szCs w:val="20"/>
        </w:rPr>
        <w:t xml:space="preserve"> dont elle dépend</w:t>
      </w:r>
      <w:r w:rsidRPr="00CC7055">
        <w:rPr>
          <w:rFonts w:ascii="Calibri" w:hAnsi="Calibri" w:cs="Tahoma"/>
          <w:bCs/>
          <w:sz w:val="20"/>
          <w:szCs w:val="20"/>
        </w:rPr>
        <w:t>.</w:t>
      </w:r>
    </w:p>
    <w:p w14:paraId="67DDB6CA" w14:textId="77777777" w:rsidR="00905357" w:rsidRPr="00CC7055" w:rsidRDefault="00905357" w:rsidP="003F1669">
      <w:pPr>
        <w:ind w:left="709"/>
        <w:jc w:val="both"/>
        <w:rPr>
          <w:rFonts w:ascii="Calibri" w:hAnsi="Calibri" w:cs="Tahoma"/>
          <w:bCs/>
          <w:sz w:val="20"/>
          <w:szCs w:val="20"/>
        </w:rPr>
      </w:pPr>
      <w:r w:rsidRPr="00CC7055">
        <w:rPr>
          <w:rFonts w:ascii="Calibri" w:hAnsi="Calibri" w:cs="Tahoma"/>
          <w:bCs/>
          <w:sz w:val="20"/>
          <w:szCs w:val="20"/>
        </w:rPr>
        <w:t>2- à exiger de tous les membres qu’ils soient détenteurs de la licence fédérale de l’année en cours.</w:t>
      </w:r>
    </w:p>
    <w:p w14:paraId="3FBA63BC" w14:textId="1952841B" w:rsidR="00905357" w:rsidRPr="00CC7055" w:rsidRDefault="00905357" w:rsidP="003F1669">
      <w:pPr>
        <w:ind w:left="709"/>
        <w:jc w:val="both"/>
        <w:rPr>
          <w:rFonts w:ascii="Calibri" w:hAnsi="Calibri" w:cs="Tahoma"/>
          <w:bCs/>
          <w:sz w:val="20"/>
          <w:szCs w:val="20"/>
        </w:rPr>
      </w:pPr>
      <w:r w:rsidRPr="00CC7055">
        <w:rPr>
          <w:rFonts w:ascii="Calibri" w:hAnsi="Calibri" w:cs="Tahoma"/>
          <w:bCs/>
          <w:sz w:val="20"/>
          <w:szCs w:val="20"/>
        </w:rPr>
        <w:t>3-</w:t>
      </w:r>
      <w:r w:rsidR="00440CBA" w:rsidRPr="00CC7055">
        <w:rPr>
          <w:rFonts w:ascii="Calibri" w:hAnsi="Calibri" w:cs="Tahoma"/>
          <w:bCs/>
          <w:sz w:val="20"/>
          <w:szCs w:val="20"/>
        </w:rPr>
        <w:t xml:space="preserve"> </w:t>
      </w:r>
      <w:r w:rsidRPr="00CC7055">
        <w:rPr>
          <w:rFonts w:ascii="Calibri" w:hAnsi="Calibri" w:cs="Tahoma"/>
          <w:bCs/>
          <w:sz w:val="20"/>
          <w:szCs w:val="20"/>
        </w:rPr>
        <w:t xml:space="preserve">à se soumettre aux sanctions disciplinaires qui lui seraient infligées par application </w:t>
      </w:r>
      <w:r w:rsidR="004C1BDF" w:rsidRPr="00CC7055">
        <w:rPr>
          <w:rFonts w:ascii="Calibri" w:hAnsi="Calibri" w:cs="Tahoma"/>
          <w:bCs/>
          <w:sz w:val="20"/>
          <w:szCs w:val="20"/>
        </w:rPr>
        <w:t xml:space="preserve">des </w:t>
      </w:r>
      <w:r w:rsidRPr="00CC7055">
        <w:rPr>
          <w:rFonts w:ascii="Calibri" w:hAnsi="Calibri" w:cs="Tahoma"/>
          <w:bCs/>
          <w:sz w:val="20"/>
          <w:szCs w:val="20"/>
        </w:rPr>
        <w:t>règlements</w:t>
      </w:r>
      <w:r w:rsidR="004C1BDF" w:rsidRPr="00CC7055">
        <w:rPr>
          <w:rFonts w:ascii="Calibri" w:hAnsi="Calibri" w:cs="Tahoma"/>
          <w:bCs/>
          <w:sz w:val="20"/>
          <w:szCs w:val="20"/>
        </w:rPr>
        <w:t xml:space="preserve"> visés au 1. </w:t>
      </w:r>
      <w:proofErr w:type="gramStart"/>
      <w:r w:rsidR="004C1BDF" w:rsidRPr="00CC7055">
        <w:rPr>
          <w:rFonts w:ascii="Calibri" w:hAnsi="Calibri" w:cs="Tahoma"/>
          <w:bCs/>
          <w:sz w:val="20"/>
          <w:szCs w:val="20"/>
        </w:rPr>
        <w:t>ci</w:t>
      </w:r>
      <w:proofErr w:type="gramEnd"/>
      <w:r w:rsidR="004C1BDF" w:rsidRPr="00CC7055">
        <w:rPr>
          <w:rFonts w:ascii="Calibri" w:hAnsi="Calibri" w:cs="Tahoma"/>
          <w:bCs/>
          <w:sz w:val="20"/>
          <w:szCs w:val="20"/>
        </w:rPr>
        <w:t>-dessus</w:t>
      </w:r>
      <w:r w:rsidRPr="00CC7055">
        <w:rPr>
          <w:rFonts w:ascii="Calibri" w:hAnsi="Calibri" w:cs="Tahoma"/>
          <w:bCs/>
          <w:sz w:val="20"/>
          <w:szCs w:val="20"/>
        </w:rPr>
        <w:t>.</w:t>
      </w:r>
    </w:p>
    <w:p w14:paraId="6C9102E7" w14:textId="77777777" w:rsidR="00884A8C" w:rsidRPr="00CC7055" w:rsidRDefault="00905357" w:rsidP="00BF0AA4">
      <w:pPr>
        <w:ind w:left="709"/>
        <w:jc w:val="both"/>
        <w:rPr>
          <w:rFonts w:ascii="Calibri" w:hAnsi="Calibri" w:cs="Tahoma"/>
          <w:bCs/>
          <w:sz w:val="20"/>
          <w:szCs w:val="20"/>
        </w:rPr>
      </w:pPr>
      <w:r w:rsidRPr="00CC7055">
        <w:rPr>
          <w:rFonts w:ascii="Calibri" w:hAnsi="Calibri" w:cs="Tahoma"/>
          <w:bCs/>
          <w:sz w:val="20"/>
          <w:szCs w:val="20"/>
        </w:rPr>
        <w:t xml:space="preserve">4- à assurer la liberté d’opinion, et le respect des droits de la défense ; </w:t>
      </w:r>
    </w:p>
    <w:p w14:paraId="12294F6F" w14:textId="0DA2AE58" w:rsidR="00415A2E" w:rsidRPr="00CC7055" w:rsidRDefault="00440CBA" w:rsidP="003F1669">
      <w:pPr>
        <w:tabs>
          <w:tab w:val="num" w:pos="851"/>
        </w:tabs>
        <w:ind w:left="709"/>
        <w:jc w:val="both"/>
        <w:rPr>
          <w:rFonts w:ascii="Calibri" w:hAnsi="Calibri" w:cs="Tahoma"/>
          <w:bCs/>
          <w:sz w:val="20"/>
          <w:szCs w:val="20"/>
        </w:rPr>
      </w:pPr>
      <w:r w:rsidRPr="00CC7055">
        <w:rPr>
          <w:rFonts w:ascii="Calibri" w:hAnsi="Calibri" w:cs="Tahoma"/>
          <w:bCs/>
          <w:sz w:val="20"/>
          <w:szCs w:val="20"/>
        </w:rPr>
        <w:t>5-</w:t>
      </w:r>
      <w:r w:rsidR="00BF0AA4" w:rsidRPr="00CC7055">
        <w:rPr>
          <w:rFonts w:ascii="Calibri" w:hAnsi="Calibri" w:cs="Tahoma"/>
          <w:bCs/>
          <w:sz w:val="20"/>
          <w:szCs w:val="20"/>
        </w:rPr>
        <w:t xml:space="preserve"> </w:t>
      </w:r>
      <w:r w:rsidR="00905357" w:rsidRPr="00CC7055">
        <w:rPr>
          <w:rFonts w:ascii="Calibri" w:hAnsi="Calibri" w:cs="Tahoma"/>
          <w:bCs/>
          <w:sz w:val="20"/>
          <w:szCs w:val="20"/>
        </w:rPr>
        <w:t>à s’interdire toute discrimination dans l’organisation et la vie de l’association ;</w:t>
      </w:r>
    </w:p>
    <w:p w14:paraId="55D8FE02" w14:textId="77777777" w:rsidR="00415A2E" w:rsidRPr="00CC7055" w:rsidRDefault="00440CBA" w:rsidP="003F1669">
      <w:pPr>
        <w:ind w:left="709"/>
        <w:jc w:val="both"/>
        <w:rPr>
          <w:rFonts w:ascii="Calibri" w:hAnsi="Calibri" w:cs="Tahoma"/>
          <w:bCs/>
          <w:sz w:val="20"/>
          <w:szCs w:val="20"/>
        </w:rPr>
      </w:pPr>
      <w:r w:rsidRPr="00CC7055">
        <w:rPr>
          <w:rFonts w:ascii="Calibri" w:hAnsi="Calibri" w:cs="Tahoma"/>
          <w:bCs/>
          <w:sz w:val="20"/>
          <w:szCs w:val="20"/>
        </w:rPr>
        <w:t>6-</w:t>
      </w:r>
      <w:r w:rsidR="00BF0AA4" w:rsidRPr="00CC7055">
        <w:rPr>
          <w:rFonts w:ascii="Calibri" w:hAnsi="Calibri" w:cs="Tahoma"/>
          <w:bCs/>
          <w:sz w:val="20"/>
          <w:szCs w:val="20"/>
        </w:rPr>
        <w:t xml:space="preserve"> </w:t>
      </w:r>
      <w:r w:rsidR="00415A2E" w:rsidRPr="00CC7055">
        <w:rPr>
          <w:rFonts w:ascii="Calibri" w:hAnsi="Calibri" w:cs="Tahoma"/>
          <w:bCs/>
          <w:sz w:val="20"/>
          <w:szCs w:val="20"/>
        </w:rPr>
        <w:t>à assurer l’égal accès aux hommes et aux femmes aux instances dirigeantes ;</w:t>
      </w:r>
    </w:p>
    <w:p w14:paraId="009584C6" w14:textId="77777777" w:rsidR="00905357" w:rsidRPr="00CC7055" w:rsidRDefault="00415A2E" w:rsidP="003F1669">
      <w:pPr>
        <w:ind w:left="709"/>
        <w:jc w:val="both"/>
        <w:rPr>
          <w:rFonts w:ascii="Calibri" w:hAnsi="Calibri" w:cs="Tahoma"/>
          <w:bCs/>
          <w:sz w:val="20"/>
          <w:szCs w:val="20"/>
        </w:rPr>
      </w:pPr>
      <w:r w:rsidRPr="00CC7055">
        <w:rPr>
          <w:rFonts w:ascii="Calibri" w:hAnsi="Calibri" w:cs="Tahoma"/>
          <w:bCs/>
          <w:sz w:val="20"/>
          <w:szCs w:val="20"/>
        </w:rPr>
        <w:t>7</w:t>
      </w:r>
      <w:r w:rsidR="00905357" w:rsidRPr="00CC7055">
        <w:rPr>
          <w:rFonts w:ascii="Calibri" w:hAnsi="Calibri" w:cs="Tahoma"/>
          <w:bCs/>
          <w:sz w:val="20"/>
          <w:szCs w:val="20"/>
        </w:rPr>
        <w:t>- à veiller à l’observation des règles déontologiques du sport définies par le Comité national olympique et sportif français ;</w:t>
      </w:r>
    </w:p>
    <w:p w14:paraId="03133E94" w14:textId="77777777" w:rsidR="00905357" w:rsidRPr="00CC7055" w:rsidRDefault="00E43BBB" w:rsidP="003F1669">
      <w:pPr>
        <w:ind w:left="709"/>
        <w:jc w:val="both"/>
        <w:rPr>
          <w:rFonts w:ascii="Calibri" w:hAnsi="Calibri" w:cs="Tahoma"/>
          <w:bCs/>
          <w:sz w:val="20"/>
          <w:szCs w:val="20"/>
        </w:rPr>
      </w:pPr>
      <w:r w:rsidRPr="00CC7055">
        <w:rPr>
          <w:rFonts w:ascii="Calibri" w:hAnsi="Calibri" w:cs="Tahoma"/>
          <w:bCs/>
          <w:sz w:val="20"/>
          <w:szCs w:val="20"/>
        </w:rPr>
        <w:t>8</w:t>
      </w:r>
      <w:r w:rsidR="00905357" w:rsidRPr="00CC7055">
        <w:rPr>
          <w:rFonts w:ascii="Calibri" w:hAnsi="Calibri" w:cs="Tahoma"/>
          <w:bCs/>
          <w:sz w:val="20"/>
          <w:szCs w:val="20"/>
        </w:rPr>
        <w:t>- à respecter les règles d’encadrement, d’hygiène et de sécurité applicables aux disciplines sportives pratiquées par leurs membres ;</w:t>
      </w:r>
    </w:p>
    <w:p w14:paraId="14547269" w14:textId="5D005286" w:rsidR="00905357" w:rsidRPr="00CC7055" w:rsidRDefault="00415A2E" w:rsidP="003F1669">
      <w:pPr>
        <w:ind w:left="709"/>
        <w:jc w:val="both"/>
        <w:rPr>
          <w:rFonts w:ascii="Calibri" w:hAnsi="Calibri" w:cs="Tahoma"/>
          <w:bCs/>
          <w:sz w:val="20"/>
          <w:szCs w:val="20"/>
        </w:rPr>
      </w:pPr>
      <w:r w:rsidRPr="00CC7055">
        <w:rPr>
          <w:rFonts w:ascii="Calibri" w:hAnsi="Calibri" w:cs="Tahoma"/>
          <w:bCs/>
          <w:sz w:val="20"/>
          <w:szCs w:val="20"/>
        </w:rPr>
        <w:t>9</w:t>
      </w:r>
      <w:r w:rsidR="00905357" w:rsidRPr="00CC7055">
        <w:rPr>
          <w:rFonts w:ascii="Calibri" w:hAnsi="Calibri" w:cs="Tahoma"/>
          <w:bCs/>
          <w:sz w:val="20"/>
          <w:szCs w:val="20"/>
        </w:rPr>
        <w:t xml:space="preserve">- à </w:t>
      </w:r>
      <w:r w:rsidR="008E3A35" w:rsidRPr="00CC7055">
        <w:rPr>
          <w:rFonts w:ascii="Calibri" w:hAnsi="Calibri" w:cs="Tahoma"/>
          <w:bCs/>
          <w:sz w:val="20"/>
          <w:szCs w:val="20"/>
        </w:rPr>
        <w:t xml:space="preserve">maintenir à jour les données nominatives </w:t>
      </w:r>
      <w:r w:rsidR="009B341A" w:rsidRPr="00CC7055">
        <w:rPr>
          <w:rFonts w:ascii="Calibri" w:hAnsi="Calibri" w:cs="Tahoma"/>
          <w:bCs/>
          <w:sz w:val="20"/>
          <w:szCs w:val="20"/>
        </w:rPr>
        <w:t xml:space="preserve">et l’identité complète </w:t>
      </w:r>
      <w:r w:rsidR="00905357" w:rsidRPr="00CC7055">
        <w:rPr>
          <w:rFonts w:ascii="Calibri" w:hAnsi="Calibri" w:cs="Tahoma"/>
          <w:bCs/>
          <w:sz w:val="20"/>
          <w:szCs w:val="20"/>
        </w:rPr>
        <w:t>de ses membres indiquant pour chacun d’eux le numéro de la licence délivrée par la Fédération Française de Tennis </w:t>
      </w:r>
      <w:r w:rsidR="008E3A35" w:rsidRPr="00CC7055">
        <w:rPr>
          <w:rFonts w:ascii="Calibri" w:hAnsi="Calibri" w:cs="Tahoma"/>
          <w:bCs/>
          <w:sz w:val="20"/>
          <w:szCs w:val="20"/>
        </w:rPr>
        <w:t xml:space="preserve">et à </w:t>
      </w:r>
      <w:r w:rsidR="009B341A" w:rsidRPr="00CC7055">
        <w:rPr>
          <w:rFonts w:ascii="Calibri" w:hAnsi="Calibri" w:cs="Tahoma"/>
          <w:bCs/>
          <w:sz w:val="20"/>
          <w:szCs w:val="20"/>
        </w:rPr>
        <w:t xml:space="preserve">communiquer toute information concernant un de ses membres </w:t>
      </w:r>
      <w:r w:rsidR="0041743E" w:rsidRPr="00CC7055">
        <w:rPr>
          <w:rFonts w:ascii="Calibri" w:hAnsi="Calibri" w:cs="Tahoma"/>
          <w:bCs/>
          <w:sz w:val="20"/>
          <w:szCs w:val="20"/>
        </w:rPr>
        <w:t xml:space="preserve">licenciés </w:t>
      </w:r>
      <w:r w:rsidR="009B341A" w:rsidRPr="00CC7055">
        <w:rPr>
          <w:rFonts w:ascii="Calibri" w:hAnsi="Calibri" w:cs="Tahoma"/>
          <w:bCs/>
          <w:sz w:val="20"/>
          <w:szCs w:val="20"/>
        </w:rPr>
        <w:t>sur demande exprès de la Fédération Française de Tennis ou de ses organismes déconcentrés</w:t>
      </w:r>
      <w:r w:rsidR="008E3A35" w:rsidRPr="00CC7055">
        <w:rPr>
          <w:rFonts w:ascii="Calibri" w:hAnsi="Calibri" w:cs="Tahoma"/>
          <w:bCs/>
          <w:sz w:val="20"/>
          <w:szCs w:val="20"/>
        </w:rPr>
        <w:t xml:space="preserve"> </w:t>
      </w:r>
      <w:r w:rsidR="00905357" w:rsidRPr="00CC7055">
        <w:rPr>
          <w:rFonts w:ascii="Calibri" w:hAnsi="Calibri" w:cs="Tahoma"/>
          <w:bCs/>
          <w:sz w:val="20"/>
          <w:szCs w:val="20"/>
        </w:rPr>
        <w:t>;</w:t>
      </w:r>
    </w:p>
    <w:p w14:paraId="06B5DF6E" w14:textId="68738617" w:rsidR="00905357" w:rsidRPr="00CC7055" w:rsidRDefault="00415A2E" w:rsidP="003F1669">
      <w:pPr>
        <w:ind w:left="709"/>
        <w:jc w:val="both"/>
        <w:rPr>
          <w:rFonts w:ascii="Calibri" w:hAnsi="Calibri" w:cs="Tahoma"/>
          <w:bCs/>
          <w:sz w:val="20"/>
          <w:szCs w:val="20"/>
        </w:rPr>
      </w:pPr>
      <w:r w:rsidRPr="00CC7055">
        <w:rPr>
          <w:rFonts w:ascii="Calibri" w:hAnsi="Calibri" w:cs="Tahoma"/>
          <w:bCs/>
          <w:sz w:val="20"/>
          <w:szCs w:val="20"/>
        </w:rPr>
        <w:t>10</w:t>
      </w:r>
      <w:r w:rsidR="00905357" w:rsidRPr="00CC7055">
        <w:rPr>
          <w:rFonts w:ascii="Calibri" w:hAnsi="Calibri" w:cs="Tahoma"/>
          <w:bCs/>
          <w:sz w:val="20"/>
          <w:szCs w:val="20"/>
        </w:rPr>
        <w:t xml:space="preserve">- à verser à la Fédération Française de </w:t>
      </w:r>
      <w:r w:rsidR="004C1BDF" w:rsidRPr="00CC7055">
        <w:rPr>
          <w:rFonts w:ascii="Calibri" w:hAnsi="Calibri" w:cs="Tahoma"/>
          <w:bCs/>
          <w:sz w:val="20"/>
          <w:szCs w:val="20"/>
        </w:rPr>
        <w:t>T</w:t>
      </w:r>
      <w:r w:rsidR="00905357" w:rsidRPr="00CC7055">
        <w:rPr>
          <w:rFonts w:ascii="Calibri" w:hAnsi="Calibri" w:cs="Tahoma"/>
          <w:bCs/>
          <w:sz w:val="20"/>
          <w:szCs w:val="20"/>
        </w:rPr>
        <w:t>ennis suivant les modalités fixées par les règlements de celle-ci toute somme dont le paiement est prévu par lesdits règlements.</w:t>
      </w:r>
    </w:p>
    <w:p w14:paraId="3DE6F75B" w14:textId="77777777" w:rsidR="00905357" w:rsidRDefault="00905357" w:rsidP="003F1669">
      <w:pPr>
        <w:ind w:left="709"/>
        <w:jc w:val="both"/>
        <w:rPr>
          <w:rFonts w:ascii="Calibri" w:hAnsi="Calibri" w:cs="Tahoma"/>
          <w:b/>
          <w:sz w:val="28"/>
          <w:szCs w:val="20"/>
        </w:rPr>
      </w:pPr>
    </w:p>
    <w:p w14:paraId="63F88091" w14:textId="77777777" w:rsidR="00FF1DAC" w:rsidRPr="00B87FD6" w:rsidRDefault="00FF1DAC" w:rsidP="003F1669">
      <w:pPr>
        <w:ind w:left="709"/>
        <w:jc w:val="both"/>
        <w:rPr>
          <w:rFonts w:ascii="Calibri" w:hAnsi="Calibri" w:cs="Tahoma"/>
          <w:b/>
          <w:sz w:val="28"/>
          <w:szCs w:val="20"/>
        </w:rPr>
      </w:pPr>
    </w:p>
    <w:p w14:paraId="60AC2C22" w14:textId="19CFB5AE" w:rsidR="00905357" w:rsidRPr="00B87FD6" w:rsidRDefault="00905357" w:rsidP="003F1669">
      <w:pPr>
        <w:ind w:left="709"/>
        <w:jc w:val="both"/>
        <w:rPr>
          <w:rFonts w:ascii="Calibri" w:hAnsi="Calibri" w:cs="Tahoma"/>
          <w:sz w:val="20"/>
          <w:szCs w:val="20"/>
        </w:rPr>
      </w:pPr>
      <w:r w:rsidRPr="00B87FD6">
        <w:rPr>
          <w:rFonts w:ascii="Calibri" w:hAnsi="Calibri" w:cs="Tahoma"/>
          <w:b/>
          <w:sz w:val="20"/>
          <w:szCs w:val="20"/>
        </w:rPr>
        <w:t xml:space="preserve">Article </w:t>
      </w:r>
      <w:r w:rsidR="00B65E5D">
        <w:rPr>
          <w:rFonts w:ascii="Calibri" w:hAnsi="Calibri" w:cs="Tahoma"/>
          <w:b/>
          <w:sz w:val="20"/>
          <w:szCs w:val="20"/>
        </w:rPr>
        <w:t>15</w:t>
      </w:r>
      <w:r w:rsidR="001A013B">
        <w:rPr>
          <w:rFonts w:ascii="Calibri" w:hAnsi="Calibri" w:cs="Tahoma"/>
          <w:b/>
          <w:sz w:val="20"/>
          <w:szCs w:val="20"/>
        </w:rPr>
        <w:t xml:space="preserve"> –</w:t>
      </w:r>
      <w:r w:rsidR="001A013B" w:rsidRPr="00B87FD6">
        <w:rPr>
          <w:rFonts w:ascii="Calibri" w:hAnsi="Calibri" w:cs="Tahoma"/>
          <w:b/>
          <w:sz w:val="20"/>
          <w:szCs w:val="20"/>
        </w:rPr>
        <w:t xml:space="preserve"> </w:t>
      </w:r>
      <w:r w:rsidR="001A013B" w:rsidRPr="004C7F70">
        <w:rPr>
          <w:rFonts w:ascii="Calibri" w:hAnsi="Calibri" w:cs="Tahoma"/>
          <w:b/>
          <w:sz w:val="20"/>
          <w:szCs w:val="20"/>
        </w:rPr>
        <w:t>Ressources de l’association</w:t>
      </w:r>
    </w:p>
    <w:p w14:paraId="4825F888" w14:textId="77777777" w:rsidR="00905357" w:rsidRPr="00CC7055" w:rsidRDefault="00905357" w:rsidP="003F1669">
      <w:pPr>
        <w:ind w:left="709"/>
        <w:jc w:val="both"/>
        <w:rPr>
          <w:rFonts w:ascii="Calibri" w:hAnsi="Calibri" w:cs="Tahoma"/>
          <w:sz w:val="20"/>
          <w:szCs w:val="20"/>
        </w:rPr>
      </w:pPr>
      <w:r w:rsidRPr="00B87FD6">
        <w:rPr>
          <w:rFonts w:ascii="Calibri" w:hAnsi="Calibri" w:cs="Tahoma"/>
          <w:sz w:val="20"/>
          <w:szCs w:val="20"/>
        </w:rPr>
        <w:t xml:space="preserve">Les ressources annuelles de l’association se </w:t>
      </w:r>
      <w:r w:rsidRPr="00CC7055">
        <w:rPr>
          <w:rFonts w:ascii="Calibri" w:hAnsi="Calibri" w:cs="Tahoma"/>
          <w:sz w:val="20"/>
          <w:szCs w:val="20"/>
        </w:rPr>
        <w:t>composent</w:t>
      </w:r>
      <w:r w:rsidR="00692B82" w:rsidRPr="00CC7055">
        <w:rPr>
          <w:rFonts w:ascii="Calibri" w:hAnsi="Calibri" w:cs="Tahoma"/>
          <w:sz w:val="20"/>
          <w:szCs w:val="20"/>
        </w:rPr>
        <w:t xml:space="preserve"> notamment</w:t>
      </w:r>
      <w:r w:rsidRPr="00CC7055">
        <w:rPr>
          <w:rFonts w:ascii="Calibri" w:hAnsi="Calibri" w:cs="Tahoma"/>
          <w:sz w:val="20"/>
          <w:szCs w:val="20"/>
        </w:rPr>
        <w:t> :</w:t>
      </w:r>
    </w:p>
    <w:p w14:paraId="73BC4D9F" w14:textId="77777777" w:rsidR="00905357" w:rsidRPr="00CC7055" w:rsidRDefault="00905357" w:rsidP="003F1669">
      <w:pPr>
        <w:numPr>
          <w:ilvl w:val="0"/>
          <w:numId w:val="5"/>
        </w:numPr>
        <w:ind w:left="709" w:firstLine="0"/>
        <w:jc w:val="both"/>
        <w:rPr>
          <w:rFonts w:ascii="Calibri" w:hAnsi="Calibri" w:cs="Tahoma"/>
          <w:sz w:val="20"/>
          <w:szCs w:val="20"/>
        </w:rPr>
      </w:pPr>
      <w:proofErr w:type="gramStart"/>
      <w:r w:rsidRPr="00CC7055">
        <w:rPr>
          <w:rFonts w:ascii="Calibri" w:hAnsi="Calibri" w:cs="Tahoma"/>
          <w:sz w:val="20"/>
          <w:szCs w:val="20"/>
        </w:rPr>
        <w:t>des</w:t>
      </w:r>
      <w:proofErr w:type="gramEnd"/>
      <w:r w:rsidRPr="00CC7055">
        <w:rPr>
          <w:rFonts w:ascii="Calibri" w:hAnsi="Calibri" w:cs="Tahoma"/>
          <w:sz w:val="20"/>
          <w:szCs w:val="20"/>
        </w:rPr>
        <w:t xml:space="preserve"> cotisations versées par ses membres dans les termes de la loi ;</w:t>
      </w:r>
    </w:p>
    <w:p w14:paraId="19FAD343" w14:textId="77777777" w:rsidR="00905357" w:rsidRPr="00CC7055" w:rsidRDefault="00905357" w:rsidP="003F1669">
      <w:pPr>
        <w:numPr>
          <w:ilvl w:val="0"/>
          <w:numId w:val="5"/>
        </w:numPr>
        <w:ind w:left="709" w:firstLine="0"/>
        <w:jc w:val="both"/>
        <w:rPr>
          <w:rFonts w:ascii="Calibri" w:hAnsi="Calibri" w:cs="Tahoma"/>
          <w:sz w:val="20"/>
          <w:szCs w:val="20"/>
        </w:rPr>
      </w:pPr>
      <w:proofErr w:type="gramStart"/>
      <w:r w:rsidRPr="00CC7055">
        <w:rPr>
          <w:rFonts w:ascii="Calibri" w:hAnsi="Calibri" w:cs="Tahoma"/>
          <w:sz w:val="20"/>
          <w:szCs w:val="20"/>
        </w:rPr>
        <w:t>des</w:t>
      </w:r>
      <w:proofErr w:type="gramEnd"/>
      <w:r w:rsidRPr="00CC7055">
        <w:rPr>
          <w:rFonts w:ascii="Calibri" w:hAnsi="Calibri" w:cs="Tahoma"/>
          <w:sz w:val="20"/>
          <w:szCs w:val="20"/>
        </w:rPr>
        <w:t xml:space="preserve"> subventions qui peuvent lui être accordées ;</w:t>
      </w:r>
    </w:p>
    <w:p w14:paraId="4687669D" w14:textId="6542253B" w:rsidR="00905357" w:rsidRDefault="00905357" w:rsidP="003F1669">
      <w:pPr>
        <w:numPr>
          <w:ilvl w:val="0"/>
          <w:numId w:val="5"/>
        </w:numPr>
        <w:ind w:left="709" w:firstLine="0"/>
        <w:jc w:val="both"/>
        <w:rPr>
          <w:rFonts w:ascii="Calibri" w:hAnsi="Calibri" w:cs="Tahoma"/>
          <w:sz w:val="20"/>
          <w:szCs w:val="20"/>
        </w:rPr>
      </w:pPr>
      <w:proofErr w:type="gramStart"/>
      <w:r w:rsidRPr="00CC7055">
        <w:rPr>
          <w:rFonts w:ascii="Calibri" w:hAnsi="Calibri" w:cs="Tahoma"/>
          <w:sz w:val="20"/>
          <w:szCs w:val="20"/>
        </w:rPr>
        <w:t>des</w:t>
      </w:r>
      <w:proofErr w:type="gramEnd"/>
      <w:r w:rsidRPr="00CC7055">
        <w:rPr>
          <w:rFonts w:ascii="Calibri" w:hAnsi="Calibri" w:cs="Tahoma"/>
          <w:sz w:val="20"/>
          <w:szCs w:val="20"/>
        </w:rPr>
        <w:t xml:space="preserve"> revenus de</w:t>
      </w:r>
      <w:r w:rsidR="00C32B21">
        <w:rPr>
          <w:rFonts w:ascii="Calibri" w:hAnsi="Calibri" w:cs="Tahoma"/>
          <w:sz w:val="20"/>
          <w:szCs w:val="20"/>
        </w:rPr>
        <w:t>s</w:t>
      </w:r>
      <w:r w:rsidRPr="00CC7055">
        <w:rPr>
          <w:rFonts w:ascii="Calibri" w:hAnsi="Calibri" w:cs="Tahoma"/>
          <w:sz w:val="20"/>
          <w:szCs w:val="20"/>
        </w:rPr>
        <w:t xml:space="preserve"> biens appartenant à l’association ;</w:t>
      </w:r>
    </w:p>
    <w:p w14:paraId="2FF3E340" w14:textId="10CD996A" w:rsidR="00C32B21" w:rsidRPr="00CC7055" w:rsidRDefault="00C32B21" w:rsidP="003F1669">
      <w:pPr>
        <w:numPr>
          <w:ilvl w:val="0"/>
          <w:numId w:val="5"/>
        </w:numPr>
        <w:ind w:left="709" w:firstLine="0"/>
        <w:jc w:val="both"/>
        <w:rPr>
          <w:rFonts w:ascii="Calibri" w:hAnsi="Calibri" w:cs="Tahoma"/>
          <w:sz w:val="20"/>
          <w:szCs w:val="20"/>
        </w:rPr>
      </w:pPr>
      <w:proofErr w:type="gramStart"/>
      <w:r>
        <w:rPr>
          <w:rFonts w:ascii="Calibri" w:hAnsi="Calibri" w:cs="Tahoma"/>
          <w:sz w:val="20"/>
          <w:szCs w:val="20"/>
        </w:rPr>
        <w:t>des</w:t>
      </w:r>
      <w:proofErr w:type="gramEnd"/>
      <w:r>
        <w:rPr>
          <w:rFonts w:ascii="Calibri" w:hAnsi="Calibri" w:cs="Tahoma"/>
          <w:sz w:val="20"/>
          <w:szCs w:val="20"/>
        </w:rPr>
        <w:t xml:space="preserve"> revenus des activités de l’association ;</w:t>
      </w:r>
    </w:p>
    <w:p w14:paraId="5378747E" w14:textId="77777777" w:rsidR="00905357" w:rsidRPr="00CC7055" w:rsidRDefault="00905357" w:rsidP="003F1669">
      <w:pPr>
        <w:numPr>
          <w:ilvl w:val="0"/>
          <w:numId w:val="5"/>
        </w:numPr>
        <w:ind w:left="709" w:firstLine="0"/>
        <w:jc w:val="both"/>
        <w:rPr>
          <w:rFonts w:ascii="Calibri" w:hAnsi="Calibri" w:cs="Tahoma"/>
          <w:sz w:val="20"/>
          <w:szCs w:val="20"/>
        </w:rPr>
      </w:pPr>
      <w:proofErr w:type="gramStart"/>
      <w:r w:rsidRPr="00CC7055">
        <w:rPr>
          <w:rFonts w:ascii="Calibri" w:hAnsi="Calibri" w:cs="Tahoma"/>
          <w:sz w:val="20"/>
          <w:szCs w:val="20"/>
        </w:rPr>
        <w:t>des</w:t>
      </w:r>
      <w:proofErr w:type="gramEnd"/>
      <w:r w:rsidRPr="00CC7055">
        <w:rPr>
          <w:rFonts w:ascii="Calibri" w:hAnsi="Calibri" w:cs="Tahoma"/>
          <w:sz w:val="20"/>
          <w:szCs w:val="20"/>
        </w:rPr>
        <w:t xml:space="preserve"> recettes des manifestations sportives ;</w:t>
      </w:r>
    </w:p>
    <w:p w14:paraId="4F19EF59" w14:textId="77777777" w:rsidR="00905357" w:rsidRPr="00B87FD6" w:rsidRDefault="00905357" w:rsidP="003F1669">
      <w:pPr>
        <w:numPr>
          <w:ilvl w:val="0"/>
          <w:numId w:val="5"/>
        </w:numPr>
        <w:ind w:left="709" w:firstLine="0"/>
        <w:jc w:val="both"/>
        <w:rPr>
          <w:rFonts w:ascii="Calibri" w:hAnsi="Calibri" w:cs="Tahoma"/>
          <w:sz w:val="20"/>
          <w:szCs w:val="20"/>
        </w:rPr>
      </w:pPr>
      <w:proofErr w:type="gramStart"/>
      <w:r w:rsidRPr="00CC7055">
        <w:rPr>
          <w:rFonts w:ascii="Calibri" w:hAnsi="Calibri" w:cs="Tahoma"/>
          <w:sz w:val="20"/>
          <w:szCs w:val="20"/>
        </w:rPr>
        <w:t>des</w:t>
      </w:r>
      <w:proofErr w:type="gramEnd"/>
      <w:r w:rsidRPr="00CC7055">
        <w:rPr>
          <w:rFonts w:ascii="Calibri" w:hAnsi="Calibri" w:cs="Tahoma"/>
          <w:sz w:val="20"/>
          <w:szCs w:val="20"/>
        </w:rPr>
        <w:t xml:space="preserve"> recettes des manifestations non sportives organisées à titre </w:t>
      </w:r>
      <w:r w:rsidRPr="00B87FD6">
        <w:rPr>
          <w:rFonts w:ascii="Calibri" w:hAnsi="Calibri" w:cs="Tahoma"/>
          <w:sz w:val="20"/>
          <w:szCs w:val="20"/>
        </w:rPr>
        <w:t>exceptionnel ;</w:t>
      </w:r>
    </w:p>
    <w:p w14:paraId="3100008D" w14:textId="77777777" w:rsidR="00905357" w:rsidRPr="00B87FD6" w:rsidRDefault="00905357" w:rsidP="003F1669">
      <w:pPr>
        <w:numPr>
          <w:ilvl w:val="0"/>
          <w:numId w:val="5"/>
        </w:numPr>
        <w:ind w:left="709" w:firstLine="0"/>
        <w:jc w:val="both"/>
        <w:rPr>
          <w:rFonts w:ascii="Calibri" w:hAnsi="Calibri" w:cs="Tahoma"/>
          <w:sz w:val="20"/>
          <w:szCs w:val="20"/>
        </w:rPr>
      </w:pPr>
      <w:proofErr w:type="gramStart"/>
      <w:r w:rsidRPr="00B87FD6">
        <w:rPr>
          <w:rFonts w:ascii="Calibri" w:hAnsi="Calibri" w:cs="Tahoma"/>
          <w:sz w:val="20"/>
          <w:szCs w:val="20"/>
        </w:rPr>
        <w:t>de</w:t>
      </w:r>
      <w:proofErr w:type="gramEnd"/>
      <w:r w:rsidRPr="00B87FD6">
        <w:rPr>
          <w:rFonts w:ascii="Calibri" w:hAnsi="Calibri" w:cs="Tahoma"/>
          <w:sz w:val="20"/>
          <w:szCs w:val="20"/>
        </w:rPr>
        <w:t xml:space="preserve"> toutes autres ressources ou subventions qui ne seraient pas contraires aux lois en vigueur.</w:t>
      </w:r>
    </w:p>
    <w:p w14:paraId="6821E52E" w14:textId="77777777" w:rsidR="00905357" w:rsidRPr="00B87FD6" w:rsidRDefault="00905357" w:rsidP="003F1669">
      <w:pPr>
        <w:ind w:left="709"/>
        <w:jc w:val="both"/>
        <w:rPr>
          <w:rFonts w:ascii="Calibri" w:hAnsi="Calibri" w:cs="Tahoma"/>
          <w:sz w:val="20"/>
          <w:szCs w:val="20"/>
        </w:rPr>
      </w:pPr>
    </w:p>
    <w:p w14:paraId="77620C3F" w14:textId="77777777" w:rsidR="00905357" w:rsidRPr="009E4BA9" w:rsidRDefault="00905357" w:rsidP="003F1669">
      <w:pPr>
        <w:ind w:left="709"/>
        <w:jc w:val="both"/>
        <w:rPr>
          <w:rFonts w:ascii="Calibri" w:hAnsi="Calibri" w:cs="Tahoma"/>
          <w:b/>
          <w:sz w:val="20"/>
          <w:szCs w:val="20"/>
        </w:rPr>
      </w:pPr>
      <w:r w:rsidRPr="009E4BA9">
        <w:rPr>
          <w:rFonts w:ascii="Calibri" w:hAnsi="Calibri" w:cs="Tahoma"/>
          <w:b/>
          <w:sz w:val="20"/>
          <w:szCs w:val="20"/>
        </w:rPr>
        <w:t>Il est tenu une comptabilité complète de toutes les recettes et de toutes les dépenses.</w:t>
      </w:r>
    </w:p>
    <w:p w14:paraId="077CB45E" w14:textId="40867C80" w:rsidR="00905357" w:rsidRPr="00CC7055" w:rsidRDefault="00905357" w:rsidP="003F1669">
      <w:pPr>
        <w:ind w:left="709"/>
        <w:jc w:val="both"/>
        <w:rPr>
          <w:rFonts w:ascii="Calibri" w:hAnsi="Calibri" w:cs="Tahoma"/>
          <w:bCs/>
          <w:sz w:val="20"/>
          <w:szCs w:val="20"/>
        </w:rPr>
      </w:pPr>
      <w:r w:rsidRPr="009E4BA9">
        <w:rPr>
          <w:rFonts w:ascii="Calibri" w:hAnsi="Calibri" w:cs="Tahoma"/>
          <w:b/>
          <w:sz w:val="20"/>
          <w:szCs w:val="20"/>
        </w:rPr>
        <w:t xml:space="preserve">Le budget annuel est adopté par le </w:t>
      </w:r>
      <w:r w:rsidR="003B16C3" w:rsidRPr="009E4BA9">
        <w:rPr>
          <w:rFonts w:ascii="Calibri" w:hAnsi="Calibri" w:cs="Tahoma"/>
          <w:b/>
          <w:sz w:val="20"/>
          <w:szCs w:val="20"/>
        </w:rPr>
        <w:t>C</w:t>
      </w:r>
      <w:r w:rsidR="00AC39BD" w:rsidRPr="009E4BA9">
        <w:rPr>
          <w:rFonts w:ascii="Calibri" w:hAnsi="Calibri" w:cs="Tahoma"/>
          <w:b/>
          <w:sz w:val="20"/>
          <w:szCs w:val="20"/>
        </w:rPr>
        <w:t>omité de direction</w:t>
      </w:r>
      <w:r w:rsidRPr="009E4BA9">
        <w:rPr>
          <w:rFonts w:ascii="Calibri" w:hAnsi="Calibri" w:cs="Tahoma"/>
          <w:b/>
          <w:sz w:val="20"/>
          <w:szCs w:val="20"/>
        </w:rPr>
        <w:t xml:space="preserve"> avant le début de l’exercice.</w:t>
      </w:r>
      <w:r w:rsidR="001F363E" w:rsidRPr="00CC7055">
        <w:rPr>
          <w:rFonts w:ascii="Calibri" w:hAnsi="Calibri" w:cs="Tahoma"/>
          <w:bCs/>
          <w:sz w:val="20"/>
          <w:szCs w:val="20"/>
        </w:rPr>
        <w:t xml:space="preserve"> L’exercice s’étend du 1</w:t>
      </w:r>
      <w:r w:rsidR="001F363E" w:rsidRPr="00CC7055">
        <w:rPr>
          <w:rFonts w:ascii="Calibri" w:hAnsi="Calibri" w:cs="Tahoma"/>
          <w:bCs/>
          <w:sz w:val="20"/>
          <w:szCs w:val="20"/>
          <w:vertAlign w:val="superscript"/>
        </w:rPr>
        <w:t>er</w:t>
      </w:r>
      <w:r w:rsidR="001F363E" w:rsidRPr="00CC7055">
        <w:rPr>
          <w:rFonts w:ascii="Calibri" w:hAnsi="Calibri" w:cs="Tahoma"/>
          <w:bCs/>
          <w:sz w:val="20"/>
          <w:szCs w:val="20"/>
        </w:rPr>
        <w:t xml:space="preserve"> septembre de l’année N au 31 août de l’année N+1</w:t>
      </w:r>
      <w:r w:rsidR="00CC7055">
        <w:rPr>
          <w:rFonts w:ascii="Calibri" w:hAnsi="Calibri" w:cs="Tahoma"/>
          <w:bCs/>
          <w:sz w:val="20"/>
          <w:szCs w:val="20"/>
        </w:rPr>
        <w:t xml:space="preserve"> [</w:t>
      </w:r>
      <w:r w:rsidR="00CC7055" w:rsidRPr="004C7F70">
        <w:rPr>
          <w:rFonts w:ascii="Calibri" w:hAnsi="Calibri" w:cs="Tahoma"/>
          <w:sz w:val="20"/>
          <w:szCs w:val="20"/>
          <w:highlight w:val="yellow"/>
        </w:rPr>
        <w:t>à adapter en fonction de l’organisation de l’association</w:t>
      </w:r>
      <w:r w:rsidR="00CC7055" w:rsidRPr="004C7F70">
        <w:rPr>
          <w:rFonts w:ascii="Calibri" w:hAnsi="Calibri" w:cs="Tahoma"/>
          <w:sz w:val="20"/>
          <w:szCs w:val="20"/>
        </w:rPr>
        <w:t>]</w:t>
      </w:r>
      <w:r w:rsidR="001F363E" w:rsidRPr="00CC7055">
        <w:rPr>
          <w:rFonts w:ascii="Calibri" w:hAnsi="Calibri" w:cs="Tahoma"/>
          <w:bCs/>
          <w:sz w:val="20"/>
          <w:szCs w:val="20"/>
        </w:rPr>
        <w:t xml:space="preserve">. </w:t>
      </w:r>
    </w:p>
    <w:p w14:paraId="562027C7" w14:textId="77777777" w:rsidR="00905357" w:rsidRPr="00A11170" w:rsidRDefault="00905357" w:rsidP="003F1669">
      <w:pPr>
        <w:ind w:left="709"/>
        <w:jc w:val="both"/>
        <w:rPr>
          <w:rFonts w:ascii="Calibri" w:hAnsi="Calibri" w:cs="Tahoma"/>
          <w:b/>
          <w:sz w:val="20"/>
          <w:szCs w:val="20"/>
        </w:rPr>
      </w:pPr>
      <w:r w:rsidRPr="00A11170">
        <w:rPr>
          <w:rFonts w:ascii="Calibri" w:hAnsi="Calibri" w:cs="Tahoma"/>
          <w:b/>
          <w:sz w:val="20"/>
          <w:szCs w:val="20"/>
        </w:rPr>
        <w:t xml:space="preserve">Les comptes sont soumis à l’Assemblée générale dans un délai inférieur à six </w:t>
      </w:r>
      <w:r w:rsidR="003B16C3" w:rsidRPr="00A11170">
        <w:rPr>
          <w:rFonts w:ascii="Calibri" w:hAnsi="Calibri" w:cs="Tahoma"/>
          <w:b/>
          <w:sz w:val="20"/>
          <w:szCs w:val="20"/>
        </w:rPr>
        <w:t xml:space="preserve">(6) </w:t>
      </w:r>
      <w:r w:rsidRPr="00A11170">
        <w:rPr>
          <w:rFonts w:ascii="Calibri" w:hAnsi="Calibri" w:cs="Tahoma"/>
          <w:b/>
          <w:sz w:val="20"/>
          <w:szCs w:val="20"/>
        </w:rPr>
        <w:t>mois à compter de la clôture de l’exercice.</w:t>
      </w:r>
    </w:p>
    <w:p w14:paraId="2AA2EEE3" w14:textId="77777777" w:rsidR="00905357" w:rsidRPr="00A11170" w:rsidRDefault="00905357" w:rsidP="003F1669">
      <w:pPr>
        <w:ind w:left="709"/>
        <w:jc w:val="both"/>
        <w:rPr>
          <w:rFonts w:ascii="Calibri" w:hAnsi="Calibri" w:cs="Tahoma"/>
          <w:b/>
          <w:sz w:val="20"/>
          <w:szCs w:val="20"/>
        </w:rPr>
      </w:pPr>
    </w:p>
    <w:p w14:paraId="4212AFE9" w14:textId="77777777" w:rsidR="00904210" w:rsidRPr="00B87FD6" w:rsidRDefault="00904210" w:rsidP="003F1669">
      <w:pPr>
        <w:ind w:left="709"/>
        <w:jc w:val="both"/>
        <w:rPr>
          <w:rFonts w:ascii="Calibri" w:hAnsi="Calibri" w:cs="Tahoma"/>
          <w:b/>
          <w:sz w:val="20"/>
          <w:szCs w:val="20"/>
        </w:rPr>
      </w:pPr>
    </w:p>
    <w:p w14:paraId="61F34F8A" w14:textId="20DF3492" w:rsidR="00904210" w:rsidRPr="003B6C1C" w:rsidRDefault="00904210" w:rsidP="003F1669">
      <w:pPr>
        <w:ind w:left="709"/>
        <w:jc w:val="both"/>
        <w:rPr>
          <w:rFonts w:ascii="Calibri" w:hAnsi="Calibri" w:cs="Tahoma"/>
          <w:sz w:val="20"/>
          <w:szCs w:val="20"/>
        </w:rPr>
      </w:pPr>
      <w:r w:rsidRPr="003B6C1C">
        <w:rPr>
          <w:rFonts w:ascii="Calibri" w:hAnsi="Calibri" w:cs="Tahoma"/>
          <w:b/>
          <w:sz w:val="20"/>
          <w:szCs w:val="20"/>
        </w:rPr>
        <w:t xml:space="preserve">Article </w:t>
      </w:r>
      <w:r w:rsidR="00B65E5D">
        <w:rPr>
          <w:rFonts w:ascii="Calibri" w:hAnsi="Calibri" w:cs="Tahoma"/>
          <w:b/>
          <w:sz w:val="20"/>
          <w:szCs w:val="20"/>
        </w:rPr>
        <w:t>16</w:t>
      </w:r>
      <w:r w:rsidR="004D310D" w:rsidRPr="003B6C1C">
        <w:rPr>
          <w:rFonts w:ascii="Calibri" w:hAnsi="Calibri" w:cs="Tahoma"/>
          <w:b/>
          <w:sz w:val="20"/>
          <w:szCs w:val="20"/>
        </w:rPr>
        <w:t xml:space="preserve"> -</w:t>
      </w:r>
      <w:r w:rsidR="00336999" w:rsidRPr="003B6C1C">
        <w:rPr>
          <w:rFonts w:ascii="Calibri" w:hAnsi="Calibri" w:cs="Tahoma"/>
          <w:b/>
          <w:sz w:val="20"/>
          <w:szCs w:val="20"/>
        </w:rPr>
        <w:t xml:space="preserve"> </w:t>
      </w:r>
      <w:r w:rsidR="0098518E">
        <w:rPr>
          <w:rFonts w:ascii="Calibri" w:hAnsi="Calibri" w:cs="Tahoma"/>
          <w:b/>
          <w:sz w:val="20"/>
          <w:szCs w:val="20"/>
        </w:rPr>
        <w:t>A</w:t>
      </w:r>
      <w:r w:rsidR="00336999" w:rsidRPr="003B6C1C">
        <w:rPr>
          <w:rFonts w:ascii="Calibri" w:hAnsi="Calibri" w:cs="Tahoma"/>
          <w:b/>
          <w:sz w:val="20"/>
          <w:szCs w:val="20"/>
        </w:rPr>
        <w:t>ssemblées générales</w:t>
      </w:r>
    </w:p>
    <w:p w14:paraId="4E3F4F6D" w14:textId="71535938" w:rsidR="00904210" w:rsidRDefault="00904210" w:rsidP="003F1669">
      <w:pPr>
        <w:ind w:left="709"/>
        <w:jc w:val="both"/>
        <w:rPr>
          <w:rFonts w:ascii="Calibri" w:hAnsi="Calibri" w:cs="Tahoma"/>
          <w:sz w:val="20"/>
          <w:szCs w:val="20"/>
        </w:rPr>
      </w:pPr>
      <w:r w:rsidRPr="009E4BA9">
        <w:rPr>
          <w:rFonts w:ascii="Calibri" w:hAnsi="Calibri" w:cs="Tahoma"/>
          <w:b/>
          <w:bCs/>
          <w:sz w:val="20"/>
          <w:szCs w:val="20"/>
        </w:rPr>
        <w:t>Les Assemblées générales, tant ordinaires qu’extraordinaires, se composent des membres actifs de l’association</w:t>
      </w:r>
      <w:r w:rsidR="005A0592" w:rsidRPr="009E4BA9">
        <w:rPr>
          <w:rFonts w:ascii="Calibri" w:hAnsi="Calibri" w:cs="Tahoma"/>
          <w:b/>
          <w:bCs/>
          <w:sz w:val="20"/>
          <w:szCs w:val="20"/>
        </w:rPr>
        <w:t xml:space="preserve"> </w:t>
      </w:r>
      <w:r w:rsidR="005A0592" w:rsidRPr="00B87FD6">
        <w:rPr>
          <w:rFonts w:ascii="Calibri" w:hAnsi="Calibri" w:cs="Tahoma"/>
          <w:sz w:val="20"/>
          <w:szCs w:val="20"/>
        </w:rPr>
        <w:t>à jour de leur cotisation et de la licence fédérale en cours de validité</w:t>
      </w:r>
      <w:r w:rsidR="00080326">
        <w:rPr>
          <w:rFonts w:ascii="Calibri" w:hAnsi="Calibri" w:cs="Tahoma"/>
          <w:sz w:val="20"/>
          <w:szCs w:val="20"/>
        </w:rPr>
        <w:t>.</w:t>
      </w:r>
      <w:r w:rsidRPr="00B87FD6">
        <w:rPr>
          <w:rFonts w:ascii="Calibri" w:hAnsi="Calibri" w:cs="Tahoma"/>
          <w:sz w:val="20"/>
          <w:szCs w:val="20"/>
        </w:rPr>
        <w:t xml:space="preserve"> Elles se réunissent aux jours, heures et lieux indiqués dans </w:t>
      </w:r>
      <w:r w:rsidR="009E6CCA">
        <w:rPr>
          <w:rFonts w:ascii="Calibri" w:hAnsi="Calibri" w:cs="Tahoma"/>
          <w:sz w:val="20"/>
          <w:szCs w:val="20"/>
        </w:rPr>
        <w:t>la</w:t>
      </w:r>
      <w:r w:rsidRPr="00B87FD6">
        <w:rPr>
          <w:rFonts w:ascii="Calibri" w:hAnsi="Calibri" w:cs="Tahoma"/>
          <w:sz w:val="20"/>
          <w:szCs w:val="20"/>
        </w:rPr>
        <w:t xml:space="preserve"> convocation.</w:t>
      </w:r>
    </w:p>
    <w:p w14:paraId="6DD6F0D2" w14:textId="77777777" w:rsidR="00804A2D" w:rsidRDefault="00804A2D" w:rsidP="003F1669">
      <w:pPr>
        <w:ind w:left="709"/>
        <w:jc w:val="both"/>
        <w:rPr>
          <w:rFonts w:ascii="Calibri" w:hAnsi="Calibri" w:cs="Tahoma"/>
          <w:sz w:val="20"/>
          <w:szCs w:val="20"/>
        </w:rPr>
      </w:pPr>
    </w:p>
    <w:p w14:paraId="69E19B87" w14:textId="2DF08ED8" w:rsidR="003B16C3" w:rsidRPr="00B87FD6" w:rsidRDefault="003B16C3" w:rsidP="003F1669">
      <w:pPr>
        <w:ind w:left="709"/>
        <w:jc w:val="both"/>
        <w:rPr>
          <w:rFonts w:ascii="Calibri" w:hAnsi="Calibri" w:cs="Tahoma"/>
          <w:sz w:val="20"/>
          <w:szCs w:val="20"/>
        </w:rPr>
      </w:pPr>
      <w:r>
        <w:rPr>
          <w:rFonts w:ascii="Calibri" w:hAnsi="Calibri" w:cs="Tahoma"/>
          <w:sz w:val="20"/>
          <w:szCs w:val="20"/>
        </w:rPr>
        <w:t>Conformément à l’article 8 précité, l</w:t>
      </w:r>
      <w:r w:rsidRPr="003B16C3">
        <w:rPr>
          <w:rFonts w:ascii="Calibri" w:hAnsi="Calibri" w:cs="Tahoma"/>
          <w:sz w:val="20"/>
          <w:szCs w:val="20"/>
        </w:rPr>
        <w:t xml:space="preserve">es membres honoraires </w:t>
      </w:r>
      <w:r w:rsidR="00DD6DE6">
        <w:rPr>
          <w:rFonts w:ascii="Calibri" w:hAnsi="Calibri" w:cs="Tahoma"/>
          <w:sz w:val="20"/>
          <w:szCs w:val="20"/>
        </w:rPr>
        <w:t xml:space="preserve">et bienfaiteurs </w:t>
      </w:r>
      <w:r w:rsidRPr="003B16C3">
        <w:rPr>
          <w:rFonts w:ascii="Calibri" w:hAnsi="Calibri" w:cs="Tahoma"/>
          <w:sz w:val="20"/>
          <w:szCs w:val="20"/>
        </w:rPr>
        <w:t xml:space="preserve">peuvent assister aux </w:t>
      </w:r>
      <w:r w:rsidR="00DF66E5">
        <w:rPr>
          <w:rFonts w:ascii="Calibri" w:hAnsi="Calibri" w:cs="Tahoma"/>
          <w:sz w:val="20"/>
          <w:szCs w:val="20"/>
        </w:rPr>
        <w:t>A</w:t>
      </w:r>
      <w:r w:rsidRPr="003B16C3">
        <w:rPr>
          <w:rFonts w:ascii="Calibri" w:hAnsi="Calibri" w:cs="Tahoma"/>
          <w:sz w:val="20"/>
          <w:szCs w:val="20"/>
        </w:rPr>
        <w:t xml:space="preserve">ssemblées générales sans </w:t>
      </w:r>
      <w:r w:rsidR="0082394C">
        <w:rPr>
          <w:rFonts w:ascii="Calibri" w:hAnsi="Calibri" w:cs="Tahoma"/>
          <w:sz w:val="20"/>
          <w:szCs w:val="20"/>
        </w:rPr>
        <w:t>droit de</w:t>
      </w:r>
      <w:r w:rsidRPr="003B16C3">
        <w:rPr>
          <w:rFonts w:ascii="Calibri" w:hAnsi="Calibri" w:cs="Tahoma"/>
          <w:sz w:val="20"/>
          <w:szCs w:val="20"/>
        </w:rPr>
        <w:t xml:space="preserve"> vote</w:t>
      </w:r>
      <w:r w:rsidR="0082394C">
        <w:rPr>
          <w:rFonts w:ascii="Calibri" w:hAnsi="Calibri" w:cs="Tahoma"/>
          <w:sz w:val="20"/>
          <w:szCs w:val="20"/>
        </w:rPr>
        <w:t>. A</w:t>
      </w:r>
      <w:r>
        <w:rPr>
          <w:rFonts w:ascii="Calibri" w:hAnsi="Calibri" w:cs="Tahoma"/>
          <w:sz w:val="20"/>
          <w:szCs w:val="20"/>
        </w:rPr>
        <w:t xml:space="preserve"> ce titre, </w:t>
      </w:r>
      <w:r w:rsidR="0082394C">
        <w:rPr>
          <w:rFonts w:ascii="Calibri" w:hAnsi="Calibri" w:cs="Tahoma"/>
          <w:sz w:val="20"/>
          <w:szCs w:val="20"/>
        </w:rPr>
        <w:t>ils</w:t>
      </w:r>
      <w:r>
        <w:rPr>
          <w:rFonts w:ascii="Calibri" w:hAnsi="Calibri" w:cs="Tahoma"/>
          <w:sz w:val="20"/>
          <w:szCs w:val="20"/>
        </w:rPr>
        <w:t xml:space="preserve"> ne </w:t>
      </w:r>
      <w:r w:rsidR="0082394C">
        <w:rPr>
          <w:rFonts w:ascii="Calibri" w:hAnsi="Calibri" w:cs="Tahoma"/>
          <w:sz w:val="20"/>
          <w:szCs w:val="20"/>
        </w:rPr>
        <w:t xml:space="preserve">font pas partie de la </w:t>
      </w:r>
      <w:r>
        <w:rPr>
          <w:rFonts w:ascii="Calibri" w:hAnsi="Calibri" w:cs="Tahoma"/>
          <w:sz w:val="20"/>
          <w:szCs w:val="20"/>
        </w:rPr>
        <w:t>compos</w:t>
      </w:r>
      <w:r w:rsidR="0082394C">
        <w:rPr>
          <w:rFonts w:ascii="Calibri" w:hAnsi="Calibri" w:cs="Tahoma"/>
          <w:sz w:val="20"/>
          <w:szCs w:val="20"/>
        </w:rPr>
        <w:t>ition</w:t>
      </w:r>
      <w:r>
        <w:rPr>
          <w:rFonts w:ascii="Calibri" w:hAnsi="Calibri" w:cs="Tahoma"/>
          <w:sz w:val="20"/>
          <w:szCs w:val="20"/>
        </w:rPr>
        <w:t xml:space="preserve"> </w:t>
      </w:r>
      <w:r w:rsidR="00AE6446">
        <w:rPr>
          <w:rFonts w:ascii="Calibri" w:hAnsi="Calibri" w:cs="Tahoma"/>
          <w:sz w:val="20"/>
          <w:szCs w:val="20"/>
        </w:rPr>
        <w:t>des</w:t>
      </w:r>
      <w:r>
        <w:rPr>
          <w:rFonts w:ascii="Calibri" w:hAnsi="Calibri" w:cs="Tahoma"/>
          <w:sz w:val="20"/>
          <w:szCs w:val="20"/>
        </w:rPr>
        <w:t xml:space="preserve"> Assemblées générales. </w:t>
      </w:r>
    </w:p>
    <w:p w14:paraId="0F1871F9" w14:textId="4EFB046B" w:rsidR="00904210" w:rsidRPr="00B87FD6" w:rsidRDefault="00904210" w:rsidP="003F1669">
      <w:pPr>
        <w:ind w:left="709"/>
        <w:jc w:val="both"/>
        <w:rPr>
          <w:rFonts w:ascii="Calibri" w:hAnsi="Calibri" w:cs="Tahoma"/>
          <w:sz w:val="20"/>
          <w:szCs w:val="20"/>
        </w:rPr>
      </w:pPr>
    </w:p>
    <w:p w14:paraId="1D0C96C4" w14:textId="03F0A795" w:rsidR="00904210" w:rsidRPr="00B87FD6" w:rsidRDefault="00904210" w:rsidP="003F1669">
      <w:pPr>
        <w:ind w:left="709"/>
        <w:jc w:val="both"/>
        <w:rPr>
          <w:rFonts w:ascii="Calibri" w:hAnsi="Calibri" w:cs="Tahoma"/>
          <w:sz w:val="20"/>
          <w:szCs w:val="20"/>
        </w:rPr>
      </w:pPr>
      <w:r w:rsidRPr="00B87FD6">
        <w:rPr>
          <w:rFonts w:ascii="Calibri" w:hAnsi="Calibri" w:cs="Tahoma"/>
          <w:sz w:val="20"/>
          <w:szCs w:val="20"/>
        </w:rPr>
        <w:t>Les convocations</w:t>
      </w:r>
      <w:r w:rsidR="005A0592" w:rsidRPr="00B87FD6">
        <w:rPr>
          <w:rFonts w:ascii="Calibri" w:hAnsi="Calibri" w:cs="Tahoma"/>
          <w:sz w:val="20"/>
          <w:szCs w:val="20"/>
        </w:rPr>
        <w:t>, signées par le Président</w:t>
      </w:r>
      <w:r w:rsidR="00D10B10" w:rsidRPr="00B87FD6">
        <w:rPr>
          <w:rFonts w:ascii="Calibri" w:hAnsi="Calibri" w:cs="Tahoma"/>
          <w:sz w:val="20"/>
          <w:szCs w:val="20"/>
        </w:rPr>
        <w:t>,</w:t>
      </w:r>
      <w:r w:rsidRPr="00B87FD6">
        <w:rPr>
          <w:rFonts w:ascii="Calibri" w:hAnsi="Calibri" w:cs="Tahoma"/>
          <w:sz w:val="20"/>
          <w:szCs w:val="20"/>
        </w:rPr>
        <w:t xml:space="preserve"> sont </w:t>
      </w:r>
      <w:r w:rsidR="009E6CCA">
        <w:rPr>
          <w:rFonts w:ascii="Calibri" w:hAnsi="Calibri" w:cs="Tahoma"/>
          <w:sz w:val="20"/>
          <w:szCs w:val="20"/>
        </w:rPr>
        <w:t>envoyées</w:t>
      </w:r>
      <w:r w:rsidR="009E6CCA" w:rsidRPr="00B87FD6">
        <w:rPr>
          <w:rFonts w:ascii="Calibri" w:hAnsi="Calibri" w:cs="Tahoma"/>
          <w:sz w:val="20"/>
          <w:szCs w:val="20"/>
        </w:rPr>
        <w:t xml:space="preserve"> </w:t>
      </w:r>
      <w:r w:rsidRPr="00B87FD6">
        <w:rPr>
          <w:rFonts w:ascii="Calibri" w:hAnsi="Calibri" w:cs="Tahoma"/>
          <w:sz w:val="20"/>
          <w:szCs w:val="20"/>
        </w:rPr>
        <w:t xml:space="preserve">quinze </w:t>
      </w:r>
      <w:r w:rsidR="00DF66E5">
        <w:rPr>
          <w:rFonts w:ascii="Calibri" w:hAnsi="Calibri" w:cs="Tahoma"/>
          <w:sz w:val="20"/>
          <w:szCs w:val="20"/>
        </w:rPr>
        <w:t xml:space="preserve">(15) </w:t>
      </w:r>
      <w:r w:rsidRPr="00B87FD6">
        <w:rPr>
          <w:rFonts w:ascii="Calibri" w:hAnsi="Calibri" w:cs="Tahoma"/>
          <w:sz w:val="20"/>
          <w:szCs w:val="20"/>
        </w:rPr>
        <w:t xml:space="preserve">jours au moins à l’avance par </w:t>
      </w:r>
      <w:r w:rsidR="009E6CCA" w:rsidRPr="00B87FD6">
        <w:rPr>
          <w:rFonts w:ascii="Calibri" w:hAnsi="Calibri" w:cs="Tahoma"/>
          <w:sz w:val="20"/>
          <w:szCs w:val="20"/>
        </w:rPr>
        <w:t xml:space="preserve">tout moyen permettant de faire la preuve de </w:t>
      </w:r>
      <w:r w:rsidR="009E6CCA">
        <w:rPr>
          <w:rFonts w:ascii="Calibri" w:hAnsi="Calibri" w:cs="Tahoma"/>
          <w:sz w:val="20"/>
          <w:szCs w:val="20"/>
        </w:rPr>
        <w:t>son envoi dans les délais requis</w:t>
      </w:r>
    </w:p>
    <w:p w14:paraId="0700A523" w14:textId="68AB4ED7" w:rsidR="00904210" w:rsidRPr="003B6C1C" w:rsidRDefault="009E6CCA" w:rsidP="003F1669">
      <w:pPr>
        <w:ind w:left="709"/>
        <w:jc w:val="both"/>
        <w:rPr>
          <w:rFonts w:ascii="Calibri" w:hAnsi="Calibri" w:cs="Tahoma"/>
          <w:sz w:val="20"/>
          <w:szCs w:val="20"/>
        </w:rPr>
      </w:pPr>
      <w:r>
        <w:rPr>
          <w:rFonts w:ascii="Calibri" w:hAnsi="Calibri" w:cs="Tahoma"/>
          <w:sz w:val="20"/>
          <w:szCs w:val="20"/>
        </w:rPr>
        <w:t>Elles sont accompagnées de l</w:t>
      </w:r>
      <w:r w:rsidR="00904210" w:rsidRPr="00B87FD6">
        <w:rPr>
          <w:rFonts w:ascii="Calibri" w:hAnsi="Calibri" w:cs="Tahoma"/>
          <w:sz w:val="20"/>
          <w:szCs w:val="20"/>
        </w:rPr>
        <w:t>’ordre du jour</w:t>
      </w:r>
      <w:r w:rsidR="003B6C1C">
        <w:rPr>
          <w:rFonts w:ascii="Calibri" w:hAnsi="Calibri" w:cs="Tahoma"/>
          <w:sz w:val="20"/>
          <w:szCs w:val="20"/>
        </w:rPr>
        <w:t xml:space="preserve"> </w:t>
      </w:r>
      <w:r w:rsidR="00904210" w:rsidRPr="00B87FD6">
        <w:rPr>
          <w:rFonts w:ascii="Calibri" w:hAnsi="Calibri" w:cs="Tahoma"/>
          <w:sz w:val="20"/>
          <w:szCs w:val="20"/>
        </w:rPr>
        <w:t xml:space="preserve">arrêté </w:t>
      </w:r>
      <w:r w:rsidR="00904210" w:rsidRPr="003B6C1C">
        <w:rPr>
          <w:rFonts w:ascii="Calibri" w:hAnsi="Calibri" w:cs="Tahoma"/>
          <w:sz w:val="20"/>
          <w:szCs w:val="20"/>
        </w:rPr>
        <w:t>par le Comité</w:t>
      </w:r>
      <w:r w:rsidR="00080326" w:rsidRPr="003B6C1C">
        <w:rPr>
          <w:rFonts w:ascii="Calibri" w:hAnsi="Calibri" w:cs="Tahoma"/>
          <w:sz w:val="20"/>
          <w:szCs w:val="20"/>
        </w:rPr>
        <w:t xml:space="preserve"> de direction</w:t>
      </w:r>
      <w:r w:rsidR="00904210" w:rsidRPr="003B6C1C">
        <w:rPr>
          <w:rFonts w:ascii="Calibri" w:hAnsi="Calibri" w:cs="Tahoma"/>
          <w:sz w:val="20"/>
          <w:szCs w:val="20"/>
        </w:rPr>
        <w:t>.</w:t>
      </w:r>
    </w:p>
    <w:p w14:paraId="3ECBF194" w14:textId="77777777" w:rsidR="00904210" w:rsidRPr="003B6C1C" w:rsidRDefault="00904210" w:rsidP="003F1669">
      <w:pPr>
        <w:ind w:left="709"/>
        <w:jc w:val="both"/>
        <w:rPr>
          <w:rFonts w:ascii="Calibri" w:hAnsi="Calibri" w:cs="Tahoma"/>
          <w:sz w:val="20"/>
          <w:szCs w:val="20"/>
        </w:rPr>
      </w:pPr>
    </w:p>
    <w:p w14:paraId="60461A7D" w14:textId="70A10F77" w:rsidR="00904210" w:rsidRPr="00B87FD6" w:rsidRDefault="00904210" w:rsidP="003F1669">
      <w:pPr>
        <w:ind w:left="709"/>
        <w:jc w:val="both"/>
        <w:rPr>
          <w:rFonts w:ascii="Calibri" w:hAnsi="Calibri" w:cs="Tahoma"/>
          <w:sz w:val="20"/>
          <w:szCs w:val="20"/>
        </w:rPr>
      </w:pPr>
      <w:r w:rsidRPr="00B87FD6">
        <w:rPr>
          <w:rFonts w:ascii="Calibri" w:hAnsi="Calibri" w:cs="Tahoma"/>
          <w:sz w:val="20"/>
          <w:szCs w:val="20"/>
        </w:rPr>
        <w:t xml:space="preserve">L’Assemblée </w:t>
      </w:r>
      <w:r w:rsidR="00DF66E5">
        <w:rPr>
          <w:rFonts w:ascii="Calibri" w:hAnsi="Calibri" w:cs="Tahoma"/>
          <w:sz w:val="20"/>
          <w:szCs w:val="20"/>
        </w:rPr>
        <w:t xml:space="preserve">générale </w:t>
      </w:r>
      <w:r w:rsidRPr="00B87FD6">
        <w:rPr>
          <w:rFonts w:ascii="Calibri" w:hAnsi="Calibri" w:cs="Tahoma"/>
          <w:sz w:val="20"/>
          <w:szCs w:val="20"/>
        </w:rPr>
        <w:t xml:space="preserve">est présidée par le Président ou à défaut par un membre du </w:t>
      </w:r>
      <w:r w:rsidRPr="00B65E5D">
        <w:rPr>
          <w:rFonts w:ascii="Calibri" w:hAnsi="Calibri" w:cs="Tahoma"/>
          <w:sz w:val="20"/>
          <w:szCs w:val="20"/>
        </w:rPr>
        <w:t>Comité</w:t>
      </w:r>
      <w:r w:rsidR="00080326" w:rsidRPr="00B65E5D">
        <w:rPr>
          <w:rFonts w:ascii="Calibri" w:hAnsi="Calibri" w:cs="Tahoma"/>
          <w:sz w:val="20"/>
          <w:szCs w:val="20"/>
        </w:rPr>
        <w:t xml:space="preserve"> de direction</w:t>
      </w:r>
      <w:r w:rsidRPr="00B65E5D">
        <w:rPr>
          <w:rFonts w:ascii="Calibri" w:hAnsi="Calibri" w:cs="Tahoma"/>
          <w:sz w:val="20"/>
          <w:szCs w:val="20"/>
        </w:rPr>
        <w:t xml:space="preserve"> désigné par celui-ci. Il est dressé une feuille de présence signée par les membres </w:t>
      </w:r>
      <w:r w:rsidR="00E026C5" w:rsidRPr="00B65E5D">
        <w:rPr>
          <w:rFonts w:ascii="Calibri" w:hAnsi="Calibri" w:cs="Tahoma"/>
          <w:sz w:val="20"/>
          <w:szCs w:val="20"/>
        </w:rPr>
        <w:t xml:space="preserve">présents lors </w:t>
      </w:r>
      <w:r w:rsidRPr="00B65E5D">
        <w:rPr>
          <w:rFonts w:ascii="Calibri" w:hAnsi="Calibri" w:cs="Tahoma"/>
          <w:sz w:val="20"/>
          <w:szCs w:val="20"/>
        </w:rPr>
        <w:t>de l’</w:t>
      </w:r>
      <w:r w:rsidR="00DF66E5" w:rsidRPr="00B65E5D">
        <w:rPr>
          <w:rFonts w:ascii="Calibri" w:hAnsi="Calibri" w:cs="Tahoma"/>
          <w:sz w:val="20"/>
          <w:szCs w:val="20"/>
        </w:rPr>
        <w:t>A</w:t>
      </w:r>
      <w:r w:rsidRPr="00B65E5D">
        <w:rPr>
          <w:rFonts w:ascii="Calibri" w:hAnsi="Calibri" w:cs="Tahoma"/>
          <w:sz w:val="20"/>
          <w:szCs w:val="20"/>
        </w:rPr>
        <w:t xml:space="preserve">ssemblée </w:t>
      </w:r>
      <w:r w:rsidR="00DF66E5" w:rsidRPr="00B65E5D">
        <w:rPr>
          <w:rFonts w:ascii="Calibri" w:hAnsi="Calibri" w:cs="Tahoma"/>
          <w:sz w:val="20"/>
          <w:szCs w:val="20"/>
        </w:rPr>
        <w:t>générale</w:t>
      </w:r>
      <w:r w:rsidR="00E026C5" w:rsidRPr="00B65E5D">
        <w:rPr>
          <w:rFonts w:ascii="Calibri" w:hAnsi="Calibri" w:cs="Tahoma"/>
          <w:sz w:val="20"/>
          <w:szCs w:val="20"/>
        </w:rPr>
        <w:t>,</w:t>
      </w:r>
      <w:r w:rsidR="00DF66E5" w:rsidRPr="00B65E5D">
        <w:rPr>
          <w:rFonts w:ascii="Calibri" w:hAnsi="Calibri" w:cs="Tahoma"/>
          <w:sz w:val="20"/>
          <w:szCs w:val="20"/>
        </w:rPr>
        <w:t xml:space="preserve"> </w:t>
      </w:r>
      <w:r w:rsidRPr="00B65E5D">
        <w:rPr>
          <w:rFonts w:ascii="Calibri" w:hAnsi="Calibri" w:cs="Tahoma"/>
          <w:sz w:val="20"/>
          <w:szCs w:val="20"/>
        </w:rPr>
        <w:t xml:space="preserve">en </w:t>
      </w:r>
      <w:r w:rsidRPr="00B87FD6">
        <w:rPr>
          <w:rFonts w:ascii="Calibri" w:hAnsi="Calibri" w:cs="Tahoma"/>
          <w:sz w:val="20"/>
          <w:szCs w:val="20"/>
        </w:rPr>
        <w:t xml:space="preserve">entrant en séance. </w:t>
      </w:r>
    </w:p>
    <w:p w14:paraId="4BCF96E6" w14:textId="70F84F27" w:rsidR="00A601AF" w:rsidRDefault="00A601AF" w:rsidP="003F1669">
      <w:pPr>
        <w:ind w:left="709"/>
        <w:jc w:val="both"/>
        <w:rPr>
          <w:rFonts w:ascii="Calibri" w:hAnsi="Calibri" w:cs="Tahoma"/>
          <w:sz w:val="20"/>
          <w:szCs w:val="20"/>
        </w:rPr>
      </w:pPr>
    </w:p>
    <w:p w14:paraId="07582776" w14:textId="659D51CD" w:rsidR="0082394C" w:rsidRDefault="00BB703C" w:rsidP="003F1669">
      <w:pPr>
        <w:ind w:left="709"/>
        <w:jc w:val="both"/>
        <w:rPr>
          <w:rFonts w:ascii="Calibri" w:hAnsi="Calibri" w:cs="Tahoma"/>
          <w:sz w:val="20"/>
          <w:szCs w:val="20"/>
        </w:rPr>
      </w:pPr>
      <w:r>
        <w:rPr>
          <w:rFonts w:ascii="Calibri" w:hAnsi="Calibri" w:cs="Tahoma"/>
          <w:sz w:val="20"/>
          <w:szCs w:val="20"/>
        </w:rPr>
        <w:t>Chaque membre actif possède une voix.</w:t>
      </w:r>
    </w:p>
    <w:p w14:paraId="5A5925D6" w14:textId="081AE01C" w:rsidR="00904210" w:rsidRDefault="00B16E0B" w:rsidP="00B65E5D">
      <w:pPr>
        <w:ind w:left="709"/>
        <w:jc w:val="both"/>
        <w:rPr>
          <w:rFonts w:ascii="Calibri" w:hAnsi="Calibri" w:cs="Tahoma"/>
          <w:sz w:val="20"/>
          <w:szCs w:val="20"/>
        </w:rPr>
      </w:pPr>
      <w:r>
        <w:rPr>
          <w:rFonts w:ascii="Calibri" w:hAnsi="Calibri" w:cs="Tahoma"/>
          <w:sz w:val="20"/>
          <w:szCs w:val="20"/>
        </w:rPr>
        <w:t>L</w:t>
      </w:r>
      <w:r w:rsidR="00904210" w:rsidRPr="00B87FD6">
        <w:rPr>
          <w:rFonts w:ascii="Calibri" w:hAnsi="Calibri" w:cs="Tahoma"/>
          <w:sz w:val="20"/>
          <w:szCs w:val="20"/>
        </w:rPr>
        <w:t>e vote des membres par procuration est possible</w:t>
      </w:r>
      <w:r w:rsidR="00B65E5D">
        <w:rPr>
          <w:rFonts w:ascii="Calibri" w:hAnsi="Calibri" w:cs="Tahoma"/>
          <w:sz w:val="20"/>
          <w:szCs w:val="20"/>
        </w:rPr>
        <w:t>.</w:t>
      </w:r>
      <w:r w:rsidR="00904210" w:rsidRPr="00B87FD6">
        <w:rPr>
          <w:rFonts w:ascii="Calibri" w:hAnsi="Calibri" w:cs="Tahoma"/>
          <w:sz w:val="20"/>
          <w:szCs w:val="20"/>
        </w:rPr>
        <w:t xml:space="preserve"> </w:t>
      </w:r>
      <w:r w:rsidR="00B65E5D">
        <w:rPr>
          <w:rFonts w:ascii="Calibri" w:hAnsi="Calibri" w:cs="Tahoma"/>
          <w:sz w:val="20"/>
          <w:szCs w:val="20"/>
        </w:rPr>
        <w:t>T</w:t>
      </w:r>
      <w:r w:rsidR="00904210" w:rsidRPr="00B87FD6">
        <w:rPr>
          <w:rFonts w:ascii="Calibri" w:hAnsi="Calibri" w:cs="Tahoma"/>
          <w:sz w:val="20"/>
          <w:szCs w:val="20"/>
        </w:rPr>
        <w:t xml:space="preserve">outefois, un membre ne pourra </w:t>
      </w:r>
      <w:r w:rsidR="0004077D" w:rsidRPr="00B87FD6">
        <w:rPr>
          <w:rFonts w:ascii="Calibri" w:hAnsi="Calibri" w:cs="Tahoma"/>
          <w:sz w:val="20"/>
          <w:szCs w:val="20"/>
        </w:rPr>
        <w:t xml:space="preserve">représenter </w:t>
      </w:r>
      <w:r w:rsidR="00904210" w:rsidRPr="00B87FD6">
        <w:rPr>
          <w:rFonts w:ascii="Calibri" w:hAnsi="Calibri" w:cs="Tahoma"/>
          <w:sz w:val="20"/>
          <w:szCs w:val="20"/>
        </w:rPr>
        <w:t>qu</w:t>
      </w:r>
      <w:r w:rsidR="00B65E5D">
        <w:rPr>
          <w:rFonts w:ascii="Calibri" w:hAnsi="Calibri" w:cs="Tahoma"/>
          <w:sz w:val="20"/>
          <w:szCs w:val="20"/>
        </w:rPr>
        <w:t xml:space="preserve">e </w:t>
      </w:r>
      <w:r w:rsidR="00B65E5D">
        <w:rPr>
          <w:rFonts w:ascii="Calibri" w:hAnsi="Calibri" w:cs="Tahoma"/>
          <w:sz w:val="20"/>
          <w:szCs w:val="20"/>
          <w:highlight w:val="yellow"/>
        </w:rPr>
        <w:t>[</w:t>
      </w:r>
      <w:r w:rsidR="00B65E5D" w:rsidRPr="00597525">
        <w:rPr>
          <w:rFonts w:ascii="Calibri" w:hAnsi="Calibri" w:cs="Tahoma"/>
          <w:sz w:val="20"/>
          <w:szCs w:val="20"/>
          <w:highlight w:val="yellow"/>
        </w:rPr>
        <w:t>déterminer un nombre entre 1 et 3</w:t>
      </w:r>
      <w:r w:rsidR="00904210" w:rsidRPr="00597525">
        <w:rPr>
          <w:rFonts w:ascii="Calibri" w:hAnsi="Calibri" w:cs="Tahoma"/>
          <w:sz w:val="20"/>
          <w:szCs w:val="20"/>
          <w:highlight w:val="yellow"/>
        </w:rPr>
        <w:t>]</w:t>
      </w:r>
      <w:r w:rsidR="00904210" w:rsidRPr="00B65E5D">
        <w:rPr>
          <w:rFonts w:ascii="Calibri" w:hAnsi="Calibri" w:cs="Tahoma"/>
          <w:sz w:val="20"/>
          <w:szCs w:val="20"/>
        </w:rPr>
        <w:t xml:space="preserve"> autre membre</w:t>
      </w:r>
      <w:r w:rsidR="00B65E5D">
        <w:rPr>
          <w:rFonts w:ascii="Calibri" w:hAnsi="Calibri" w:cs="Tahoma"/>
          <w:sz w:val="20"/>
          <w:szCs w:val="20"/>
        </w:rPr>
        <w:t xml:space="preserve"> maximum</w:t>
      </w:r>
      <w:r w:rsidR="00904210" w:rsidRPr="00B65E5D">
        <w:rPr>
          <w:rFonts w:ascii="Calibri" w:hAnsi="Calibri" w:cs="Tahoma"/>
          <w:sz w:val="20"/>
          <w:szCs w:val="20"/>
        </w:rPr>
        <w:t>.</w:t>
      </w:r>
    </w:p>
    <w:p w14:paraId="70E811AC" w14:textId="77777777" w:rsidR="001F702E" w:rsidRDefault="001F702E" w:rsidP="003F1669">
      <w:pPr>
        <w:ind w:left="709"/>
        <w:jc w:val="both"/>
        <w:rPr>
          <w:rFonts w:ascii="Calibri" w:hAnsi="Calibri" w:cs="Tahoma"/>
          <w:sz w:val="20"/>
          <w:szCs w:val="20"/>
        </w:rPr>
      </w:pPr>
    </w:p>
    <w:p w14:paraId="29ABBA70" w14:textId="4D0FE3EE" w:rsidR="00DB74F1" w:rsidRDefault="001F702E" w:rsidP="00B65E5D">
      <w:pPr>
        <w:ind w:left="709"/>
        <w:jc w:val="both"/>
        <w:rPr>
          <w:rFonts w:ascii="Calibri" w:hAnsi="Calibri" w:cs="Tahoma"/>
          <w:sz w:val="20"/>
          <w:szCs w:val="20"/>
        </w:rPr>
      </w:pPr>
      <w:r>
        <w:rPr>
          <w:rFonts w:ascii="Calibri" w:hAnsi="Calibri" w:cs="Tahoma"/>
          <w:sz w:val="20"/>
          <w:szCs w:val="20"/>
        </w:rPr>
        <w:lastRenderedPageBreak/>
        <w:t>Le vote par correspondance est interdit</w:t>
      </w:r>
      <w:r w:rsidR="0041743E">
        <w:rPr>
          <w:rFonts w:ascii="Calibri" w:hAnsi="Calibri" w:cs="Tahoma"/>
          <w:sz w:val="20"/>
          <w:szCs w:val="20"/>
        </w:rPr>
        <w:t xml:space="preserve"> sauf </w:t>
      </w:r>
      <w:r w:rsidR="00082ED6">
        <w:rPr>
          <w:rFonts w:ascii="Calibri" w:hAnsi="Calibri" w:cs="Tahoma"/>
          <w:sz w:val="20"/>
          <w:szCs w:val="20"/>
        </w:rPr>
        <w:t xml:space="preserve">dans le cadre de l’organisation en visioconférence de l’Assemblée </w:t>
      </w:r>
      <w:r w:rsidR="001801AA">
        <w:rPr>
          <w:rFonts w:ascii="Calibri" w:hAnsi="Calibri" w:cs="Tahoma"/>
          <w:sz w:val="20"/>
          <w:szCs w:val="20"/>
        </w:rPr>
        <w:t>g</w:t>
      </w:r>
      <w:r w:rsidR="00082ED6">
        <w:rPr>
          <w:rFonts w:ascii="Calibri" w:hAnsi="Calibri" w:cs="Tahoma"/>
          <w:sz w:val="20"/>
          <w:szCs w:val="20"/>
        </w:rPr>
        <w:t>énérale décidée par le C</w:t>
      </w:r>
      <w:r w:rsidR="0041743E">
        <w:rPr>
          <w:rFonts w:ascii="Calibri" w:hAnsi="Calibri" w:cs="Tahoma"/>
          <w:sz w:val="20"/>
          <w:szCs w:val="20"/>
        </w:rPr>
        <w:t xml:space="preserve">omité de direction </w:t>
      </w:r>
      <w:r w:rsidR="00082ED6">
        <w:rPr>
          <w:rFonts w:ascii="Calibri" w:hAnsi="Calibri" w:cs="Tahoma"/>
          <w:sz w:val="20"/>
          <w:szCs w:val="20"/>
        </w:rPr>
        <w:t xml:space="preserve">au regard de circonstances exceptionnelles ne permettant pas l’organisation en présentiel de ladite Assemblée </w:t>
      </w:r>
      <w:r w:rsidR="001801AA">
        <w:rPr>
          <w:rFonts w:ascii="Calibri" w:hAnsi="Calibri" w:cs="Tahoma"/>
          <w:sz w:val="20"/>
          <w:szCs w:val="20"/>
        </w:rPr>
        <w:t>g</w:t>
      </w:r>
      <w:r w:rsidR="00082ED6">
        <w:rPr>
          <w:rFonts w:ascii="Calibri" w:hAnsi="Calibri" w:cs="Tahoma"/>
          <w:sz w:val="20"/>
          <w:szCs w:val="20"/>
        </w:rPr>
        <w:t>énérale</w:t>
      </w:r>
      <w:r>
        <w:rPr>
          <w:rFonts w:ascii="Calibri" w:hAnsi="Calibri" w:cs="Tahoma"/>
          <w:sz w:val="20"/>
          <w:szCs w:val="20"/>
        </w:rPr>
        <w:t>.</w:t>
      </w:r>
    </w:p>
    <w:p w14:paraId="214F024B" w14:textId="77777777" w:rsidR="003D40D2" w:rsidRDefault="003D40D2" w:rsidP="003F1669">
      <w:pPr>
        <w:ind w:left="709"/>
        <w:jc w:val="both"/>
        <w:rPr>
          <w:rFonts w:ascii="Calibri" w:hAnsi="Calibri" w:cs="Tahoma"/>
          <w:sz w:val="20"/>
          <w:szCs w:val="20"/>
        </w:rPr>
      </w:pPr>
    </w:p>
    <w:p w14:paraId="1CAE75AB" w14:textId="75A8129A" w:rsidR="003116B8" w:rsidRDefault="00DB74F1" w:rsidP="000D1B58">
      <w:pPr>
        <w:ind w:left="709"/>
        <w:jc w:val="both"/>
        <w:rPr>
          <w:rFonts w:ascii="Calibri" w:hAnsi="Calibri" w:cs="Tahoma"/>
          <w:sz w:val="20"/>
          <w:szCs w:val="20"/>
        </w:rPr>
      </w:pPr>
      <w:r>
        <w:rPr>
          <w:rFonts w:ascii="Calibri" w:hAnsi="Calibri" w:cs="Tahoma"/>
          <w:sz w:val="20"/>
          <w:szCs w:val="20"/>
        </w:rPr>
        <w:t xml:space="preserve">Les </w:t>
      </w:r>
      <w:r w:rsidR="003116B8">
        <w:rPr>
          <w:rFonts w:ascii="Calibri" w:hAnsi="Calibri" w:cs="Tahoma"/>
          <w:sz w:val="20"/>
          <w:szCs w:val="20"/>
        </w:rPr>
        <w:t>membres actifs disposent chacun d’une voix</w:t>
      </w:r>
      <w:r w:rsidR="003116B8" w:rsidRPr="003116B8">
        <w:rPr>
          <w:rFonts w:ascii="Calibri" w:hAnsi="Calibri" w:cs="Tahoma"/>
          <w:sz w:val="20"/>
          <w:szCs w:val="20"/>
        </w:rPr>
        <w:t xml:space="preserve"> </w:t>
      </w:r>
      <w:r w:rsidR="003116B8">
        <w:rPr>
          <w:rFonts w:ascii="Calibri" w:hAnsi="Calibri" w:cs="Tahoma"/>
          <w:sz w:val="20"/>
          <w:szCs w:val="20"/>
        </w:rPr>
        <w:t xml:space="preserve">à l’Assemblée </w:t>
      </w:r>
      <w:r w:rsidR="001801AA">
        <w:rPr>
          <w:rFonts w:ascii="Calibri" w:hAnsi="Calibri" w:cs="Tahoma"/>
          <w:sz w:val="20"/>
          <w:szCs w:val="20"/>
        </w:rPr>
        <w:t>g</w:t>
      </w:r>
      <w:r w:rsidR="003116B8">
        <w:rPr>
          <w:rFonts w:ascii="Calibri" w:hAnsi="Calibri" w:cs="Tahoma"/>
          <w:sz w:val="20"/>
          <w:szCs w:val="20"/>
        </w:rPr>
        <w:t>énérale.</w:t>
      </w:r>
    </w:p>
    <w:p w14:paraId="51DC622E" w14:textId="4BDE8DE3" w:rsidR="003116B8" w:rsidRDefault="003116B8" w:rsidP="000D1B58">
      <w:pPr>
        <w:ind w:left="709"/>
        <w:jc w:val="both"/>
        <w:rPr>
          <w:rFonts w:ascii="Calibri" w:hAnsi="Calibri" w:cs="Tahoma"/>
          <w:sz w:val="20"/>
          <w:szCs w:val="20"/>
        </w:rPr>
      </w:pPr>
      <w:r>
        <w:rPr>
          <w:rFonts w:ascii="Calibri" w:hAnsi="Calibri" w:cs="Tahoma"/>
          <w:sz w:val="20"/>
          <w:szCs w:val="20"/>
        </w:rPr>
        <w:t xml:space="preserve">Pour les membres actifs mineurs de moins de </w:t>
      </w:r>
      <w:r w:rsidR="004D6EAE">
        <w:rPr>
          <w:rFonts w:ascii="Calibri" w:hAnsi="Calibri" w:cs="Tahoma"/>
          <w:sz w:val="20"/>
          <w:szCs w:val="20"/>
        </w:rPr>
        <w:t>seize (</w:t>
      </w:r>
      <w:r>
        <w:rPr>
          <w:rFonts w:ascii="Calibri" w:hAnsi="Calibri" w:cs="Tahoma"/>
          <w:sz w:val="20"/>
          <w:szCs w:val="20"/>
        </w:rPr>
        <w:t>16</w:t>
      </w:r>
      <w:r w:rsidR="004D6EAE">
        <w:rPr>
          <w:rFonts w:ascii="Calibri" w:hAnsi="Calibri" w:cs="Tahoma"/>
          <w:sz w:val="20"/>
          <w:szCs w:val="20"/>
        </w:rPr>
        <w:t>)</w:t>
      </w:r>
      <w:r>
        <w:rPr>
          <w:rFonts w:ascii="Calibri" w:hAnsi="Calibri" w:cs="Tahoma"/>
          <w:sz w:val="20"/>
          <w:szCs w:val="20"/>
        </w:rPr>
        <w:t xml:space="preserve"> ans au jour de l’Assemblée </w:t>
      </w:r>
      <w:r w:rsidR="001801AA">
        <w:rPr>
          <w:rFonts w:ascii="Calibri" w:hAnsi="Calibri" w:cs="Tahoma"/>
          <w:sz w:val="20"/>
          <w:szCs w:val="20"/>
        </w:rPr>
        <w:t>g</w:t>
      </w:r>
      <w:r>
        <w:rPr>
          <w:rFonts w:ascii="Calibri" w:hAnsi="Calibri" w:cs="Tahoma"/>
          <w:sz w:val="20"/>
          <w:szCs w:val="20"/>
        </w:rPr>
        <w:t>énérale, le droit de vote</w:t>
      </w:r>
      <w:r w:rsidRPr="003116B8">
        <w:rPr>
          <w:rFonts w:ascii="Calibri" w:hAnsi="Calibri" w:cs="Tahoma"/>
          <w:sz w:val="20"/>
          <w:szCs w:val="20"/>
        </w:rPr>
        <w:t xml:space="preserve"> </w:t>
      </w:r>
      <w:r>
        <w:rPr>
          <w:rFonts w:ascii="Calibri" w:hAnsi="Calibri" w:cs="Tahoma"/>
          <w:sz w:val="20"/>
          <w:szCs w:val="20"/>
        </w:rPr>
        <w:t>est exercé par les représentants légaux.</w:t>
      </w:r>
    </w:p>
    <w:p w14:paraId="4C071BE1" w14:textId="77777777" w:rsidR="003116B8" w:rsidRDefault="003116B8" w:rsidP="000D1B58">
      <w:pPr>
        <w:ind w:left="709"/>
        <w:jc w:val="both"/>
        <w:rPr>
          <w:rFonts w:ascii="Calibri" w:hAnsi="Calibri" w:cs="Tahoma"/>
          <w:sz w:val="20"/>
          <w:szCs w:val="20"/>
        </w:rPr>
      </w:pPr>
    </w:p>
    <w:p w14:paraId="51ACD954" w14:textId="77777777" w:rsidR="00516679" w:rsidRPr="00B87FD6" w:rsidRDefault="00516679" w:rsidP="003F1669">
      <w:pPr>
        <w:ind w:left="709"/>
        <w:jc w:val="both"/>
        <w:rPr>
          <w:rFonts w:ascii="Calibri" w:hAnsi="Calibri" w:cs="Tahoma"/>
          <w:b/>
          <w:sz w:val="20"/>
          <w:szCs w:val="20"/>
        </w:rPr>
      </w:pPr>
    </w:p>
    <w:p w14:paraId="6F1A4FB1" w14:textId="33F625B1" w:rsidR="00904210" w:rsidRPr="00B87FD6" w:rsidRDefault="00904210" w:rsidP="003F1669">
      <w:pPr>
        <w:ind w:left="709"/>
        <w:jc w:val="both"/>
        <w:rPr>
          <w:rFonts w:ascii="Calibri" w:hAnsi="Calibri" w:cs="Tahoma"/>
          <w:b/>
          <w:sz w:val="20"/>
          <w:szCs w:val="20"/>
        </w:rPr>
      </w:pPr>
      <w:r w:rsidRPr="00B87FD6">
        <w:rPr>
          <w:rFonts w:ascii="Calibri" w:hAnsi="Calibri" w:cs="Tahoma"/>
          <w:b/>
          <w:sz w:val="20"/>
          <w:szCs w:val="20"/>
        </w:rPr>
        <w:t xml:space="preserve">Article </w:t>
      </w:r>
      <w:r w:rsidR="00B65E5D">
        <w:rPr>
          <w:rFonts w:ascii="Calibri" w:hAnsi="Calibri" w:cs="Tahoma"/>
          <w:b/>
          <w:sz w:val="20"/>
          <w:szCs w:val="20"/>
        </w:rPr>
        <w:t>17</w:t>
      </w:r>
      <w:r w:rsidR="004B4EAA" w:rsidRPr="00B87FD6">
        <w:rPr>
          <w:rFonts w:ascii="Calibri" w:hAnsi="Calibri" w:cs="Tahoma"/>
          <w:b/>
          <w:sz w:val="20"/>
          <w:szCs w:val="20"/>
        </w:rPr>
        <w:t xml:space="preserve"> </w:t>
      </w:r>
      <w:r w:rsidR="005169BD">
        <w:rPr>
          <w:rFonts w:ascii="Calibri" w:hAnsi="Calibri" w:cs="Tahoma"/>
          <w:b/>
          <w:sz w:val="20"/>
          <w:szCs w:val="20"/>
        </w:rPr>
        <w:t>–</w:t>
      </w:r>
      <w:r w:rsidRPr="00B87FD6">
        <w:rPr>
          <w:rFonts w:ascii="Calibri" w:hAnsi="Calibri" w:cs="Tahoma"/>
          <w:b/>
          <w:sz w:val="20"/>
          <w:szCs w:val="20"/>
        </w:rPr>
        <w:t xml:space="preserve"> Assemblée générale ordinaire</w:t>
      </w:r>
    </w:p>
    <w:p w14:paraId="6E83453B" w14:textId="77777777" w:rsidR="00904210" w:rsidRPr="00B65E5D" w:rsidRDefault="00904210" w:rsidP="003F1669">
      <w:pPr>
        <w:ind w:left="709"/>
        <w:jc w:val="both"/>
        <w:rPr>
          <w:rFonts w:ascii="Calibri" w:hAnsi="Calibri" w:cs="Tahoma"/>
          <w:bCs/>
          <w:sz w:val="20"/>
          <w:szCs w:val="20"/>
        </w:rPr>
      </w:pPr>
      <w:r w:rsidRPr="009E4BA9">
        <w:rPr>
          <w:rFonts w:ascii="Calibri" w:hAnsi="Calibri" w:cs="Tahoma"/>
          <w:b/>
          <w:sz w:val="20"/>
          <w:szCs w:val="20"/>
        </w:rPr>
        <w:t>L’Assemblée générale ordinaire se réunit une fois par an</w:t>
      </w:r>
      <w:r w:rsidRPr="00B65E5D">
        <w:rPr>
          <w:rFonts w:ascii="Calibri" w:hAnsi="Calibri" w:cs="Tahoma"/>
          <w:bCs/>
          <w:sz w:val="20"/>
          <w:szCs w:val="20"/>
        </w:rPr>
        <w:t xml:space="preserve"> et en cas de nécessité sur convocation extraordinaire, sur proposition du Comité de direction </w:t>
      </w:r>
      <w:r w:rsidRPr="009E4BA9">
        <w:rPr>
          <w:rFonts w:ascii="Calibri" w:hAnsi="Calibri" w:cs="Tahoma"/>
          <w:b/>
          <w:sz w:val="20"/>
          <w:szCs w:val="20"/>
        </w:rPr>
        <w:t>ou à la demande du dixième des membres dont se compose l’Assemblée générale</w:t>
      </w:r>
      <w:r w:rsidRPr="00B65E5D">
        <w:rPr>
          <w:rFonts w:ascii="Calibri" w:hAnsi="Calibri" w:cs="Tahoma"/>
          <w:bCs/>
          <w:sz w:val="20"/>
          <w:szCs w:val="20"/>
        </w:rPr>
        <w:t>.</w:t>
      </w:r>
    </w:p>
    <w:p w14:paraId="3D03EA5C" w14:textId="77777777" w:rsidR="004B4EAA" w:rsidRPr="00B65E5D" w:rsidRDefault="004B4EAA" w:rsidP="003F1669">
      <w:pPr>
        <w:ind w:left="709"/>
        <w:jc w:val="both"/>
        <w:rPr>
          <w:rFonts w:ascii="Calibri" w:hAnsi="Calibri" w:cs="Tahoma"/>
          <w:bCs/>
          <w:sz w:val="20"/>
          <w:szCs w:val="20"/>
        </w:rPr>
      </w:pPr>
    </w:p>
    <w:p w14:paraId="5A42A410" w14:textId="209AD893" w:rsidR="00904210" w:rsidRPr="00B65E5D" w:rsidRDefault="00904210" w:rsidP="003F1669">
      <w:pPr>
        <w:ind w:left="709"/>
        <w:jc w:val="both"/>
        <w:rPr>
          <w:rFonts w:ascii="Calibri" w:hAnsi="Calibri" w:cs="Tahoma"/>
          <w:sz w:val="20"/>
          <w:szCs w:val="20"/>
        </w:rPr>
      </w:pPr>
      <w:r w:rsidRPr="00B87FD6">
        <w:rPr>
          <w:rFonts w:ascii="Calibri" w:hAnsi="Calibri" w:cs="Tahoma"/>
          <w:sz w:val="20"/>
          <w:szCs w:val="20"/>
        </w:rPr>
        <w:t xml:space="preserve">Elle approuve ou redresse les comptes de l’exercice clos, vote le budget de l’exercice suivant et, d’une manière générale, délibère sur </w:t>
      </w:r>
      <w:r w:rsidR="007C6FAD">
        <w:rPr>
          <w:rFonts w:ascii="Calibri" w:hAnsi="Calibri" w:cs="Tahoma"/>
          <w:sz w:val="20"/>
          <w:szCs w:val="20"/>
        </w:rPr>
        <w:t>toutes les questions</w:t>
      </w:r>
      <w:r w:rsidRPr="00B87FD6">
        <w:rPr>
          <w:rFonts w:ascii="Calibri" w:hAnsi="Calibri" w:cs="Tahoma"/>
          <w:sz w:val="20"/>
          <w:szCs w:val="20"/>
        </w:rPr>
        <w:t xml:space="preserve"> qui lui sont soumises par </w:t>
      </w:r>
      <w:r w:rsidRPr="00B65E5D">
        <w:rPr>
          <w:rFonts w:ascii="Calibri" w:hAnsi="Calibri" w:cs="Tahoma"/>
          <w:sz w:val="20"/>
          <w:szCs w:val="20"/>
        </w:rPr>
        <w:t>le Comité</w:t>
      </w:r>
      <w:r w:rsidR="00CD2039" w:rsidRPr="00B65E5D">
        <w:rPr>
          <w:rFonts w:ascii="Calibri" w:hAnsi="Calibri" w:cs="Tahoma"/>
          <w:sz w:val="20"/>
          <w:szCs w:val="20"/>
        </w:rPr>
        <w:t xml:space="preserve"> de direction</w:t>
      </w:r>
      <w:r w:rsidR="007C6FAD" w:rsidRPr="00B65E5D">
        <w:rPr>
          <w:rFonts w:ascii="Calibri" w:hAnsi="Calibri" w:cs="Tahoma"/>
          <w:sz w:val="20"/>
          <w:szCs w:val="20"/>
        </w:rPr>
        <w:t>, notamment les questions d’intérêt général</w:t>
      </w:r>
      <w:r w:rsidRPr="00B65E5D">
        <w:rPr>
          <w:rFonts w:ascii="Calibri" w:hAnsi="Calibri" w:cs="Tahoma"/>
          <w:sz w:val="20"/>
          <w:szCs w:val="20"/>
        </w:rPr>
        <w:t>.</w:t>
      </w:r>
    </w:p>
    <w:p w14:paraId="499CCF15" w14:textId="77777777" w:rsidR="004B4EAA" w:rsidRPr="00B87FD6" w:rsidRDefault="004B4EAA" w:rsidP="003F1669">
      <w:pPr>
        <w:ind w:left="709"/>
        <w:jc w:val="both"/>
        <w:rPr>
          <w:rFonts w:ascii="Calibri" w:hAnsi="Calibri" w:cs="Tahoma"/>
          <w:sz w:val="20"/>
          <w:szCs w:val="20"/>
        </w:rPr>
      </w:pPr>
    </w:p>
    <w:p w14:paraId="1FC1273B" w14:textId="054BBB5B" w:rsidR="00904210" w:rsidRPr="00B87FD6" w:rsidRDefault="00904210" w:rsidP="003F1669">
      <w:pPr>
        <w:ind w:left="709"/>
        <w:jc w:val="both"/>
        <w:rPr>
          <w:rFonts w:ascii="Calibri" w:hAnsi="Calibri" w:cs="Tahoma"/>
          <w:sz w:val="20"/>
          <w:szCs w:val="20"/>
        </w:rPr>
      </w:pPr>
      <w:r w:rsidRPr="00B87FD6">
        <w:rPr>
          <w:rFonts w:ascii="Calibri" w:hAnsi="Calibri" w:cs="Tahoma"/>
          <w:sz w:val="20"/>
          <w:szCs w:val="20"/>
        </w:rPr>
        <w:t xml:space="preserve">L’Assemblée générale ordinaire, pour être tenue valablement, doit se composer du </w:t>
      </w:r>
      <w:r w:rsidR="0004077D" w:rsidRPr="00B87FD6">
        <w:rPr>
          <w:rFonts w:ascii="Calibri" w:hAnsi="Calibri" w:cs="Tahoma"/>
          <w:sz w:val="20"/>
          <w:szCs w:val="20"/>
        </w:rPr>
        <w:t>di</w:t>
      </w:r>
      <w:r w:rsidR="00D10B10" w:rsidRPr="00B87FD6">
        <w:rPr>
          <w:rFonts w:ascii="Calibri" w:hAnsi="Calibri" w:cs="Tahoma"/>
          <w:sz w:val="20"/>
          <w:szCs w:val="20"/>
        </w:rPr>
        <w:t>x</w:t>
      </w:r>
      <w:r w:rsidR="0004077D" w:rsidRPr="00B87FD6">
        <w:rPr>
          <w:rFonts w:ascii="Calibri" w:hAnsi="Calibri" w:cs="Tahoma"/>
          <w:sz w:val="20"/>
          <w:szCs w:val="20"/>
        </w:rPr>
        <w:t>ième</w:t>
      </w:r>
      <w:r w:rsidR="00B65E5D">
        <w:rPr>
          <w:rFonts w:ascii="Calibri" w:hAnsi="Calibri" w:cs="Tahoma"/>
          <w:sz w:val="20"/>
          <w:szCs w:val="20"/>
        </w:rPr>
        <w:t xml:space="preserve"> [</w:t>
      </w:r>
      <w:r w:rsidR="00B65E5D" w:rsidRPr="00B65E5D">
        <w:rPr>
          <w:rFonts w:ascii="Calibri" w:hAnsi="Calibri" w:cs="Tahoma"/>
          <w:sz w:val="20"/>
          <w:szCs w:val="20"/>
          <w:highlight w:val="yellow"/>
        </w:rPr>
        <w:t>à adapter si besoin</w:t>
      </w:r>
      <w:r w:rsidR="00B65E5D">
        <w:rPr>
          <w:rFonts w:ascii="Calibri" w:hAnsi="Calibri" w:cs="Tahoma"/>
          <w:sz w:val="20"/>
          <w:szCs w:val="20"/>
        </w:rPr>
        <w:t xml:space="preserve">] </w:t>
      </w:r>
      <w:r w:rsidRPr="00B87FD6">
        <w:rPr>
          <w:rFonts w:ascii="Calibri" w:hAnsi="Calibri" w:cs="Tahoma"/>
          <w:sz w:val="20"/>
          <w:szCs w:val="20"/>
        </w:rPr>
        <w:t>au moins des membres</w:t>
      </w:r>
      <w:r w:rsidR="007C6FAD">
        <w:rPr>
          <w:rFonts w:ascii="Calibri" w:hAnsi="Calibri" w:cs="Tahoma"/>
          <w:sz w:val="20"/>
          <w:szCs w:val="20"/>
        </w:rPr>
        <w:t xml:space="preserve"> actifs</w:t>
      </w:r>
      <w:r w:rsidR="00B65E5D">
        <w:rPr>
          <w:rFonts w:ascii="Calibri" w:hAnsi="Calibri" w:cs="Tahoma"/>
          <w:sz w:val="20"/>
          <w:szCs w:val="20"/>
        </w:rPr>
        <w:t>.</w:t>
      </w:r>
      <w:r w:rsidRPr="00B87FD6">
        <w:rPr>
          <w:rFonts w:ascii="Calibri" w:hAnsi="Calibri" w:cs="Tahoma"/>
          <w:sz w:val="20"/>
          <w:szCs w:val="20"/>
        </w:rPr>
        <w:t xml:space="preserve"> </w:t>
      </w:r>
      <w:r w:rsidR="00B65E5D">
        <w:rPr>
          <w:rFonts w:ascii="Calibri" w:hAnsi="Calibri" w:cs="Tahoma"/>
          <w:sz w:val="20"/>
          <w:szCs w:val="20"/>
        </w:rPr>
        <w:t>S</w:t>
      </w:r>
      <w:r w:rsidRPr="00B87FD6">
        <w:rPr>
          <w:rFonts w:ascii="Calibri" w:hAnsi="Calibri" w:cs="Tahoma"/>
          <w:sz w:val="20"/>
          <w:szCs w:val="20"/>
        </w:rPr>
        <w:t>i ce</w:t>
      </w:r>
      <w:r w:rsidR="00D10B10" w:rsidRPr="00B87FD6">
        <w:rPr>
          <w:rFonts w:ascii="Calibri" w:hAnsi="Calibri" w:cs="Tahoma"/>
          <w:sz w:val="20"/>
          <w:szCs w:val="20"/>
        </w:rPr>
        <w:t xml:space="preserve"> quorum</w:t>
      </w:r>
      <w:r w:rsidRPr="00B87FD6">
        <w:rPr>
          <w:rFonts w:ascii="Calibri" w:hAnsi="Calibri" w:cs="Tahoma"/>
          <w:sz w:val="20"/>
          <w:szCs w:val="20"/>
        </w:rPr>
        <w:t xml:space="preserve"> n’est pas atteint, l’Assemblée est convoquée à nouveau à quinze</w:t>
      </w:r>
      <w:r w:rsidR="00FC1F72">
        <w:rPr>
          <w:rFonts w:ascii="Calibri" w:hAnsi="Calibri" w:cs="Tahoma"/>
          <w:sz w:val="20"/>
          <w:szCs w:val="20"/>
        </w:rPr>
        <w:t xml:space="preserve"> (15)</w:t>
      </w:r>
      <w:r w:rsidRPr="00B87FD6">
        <w:rPr>
          <w:rFonts w:ascii="Calibri" w:hAnsi="Calibri" w:cs="Tahoma"/>
          <w:sz w:val="20"/>
          <w:szCs w:val="20"/>
        </w:rPr>
        <w:t xml:space="preserve"> jours au moins d’intervalle et cette fois, elle délibère valablement quel que soit le nombre des membres </w:t>
      </w:r>
      <w:r w:rsidR="00FC1F72">
        <w:rPr>
          <w:rFonts w:ascii="Calibri" w:hAnsi="Calibri" w:cs="Tahoma"/>
          <w:sz w:val="20"/>
          <w:szCs w:val="20"/>
        </w:rPr>
        <w:t xml:space="preserve">actifs </w:t>
      </w:r>
      <w:r w:rsidRPr="00B87FD6">
        <w:rPr>
          <w:rFonts w:ascii="Calibri" w:hAnsi="Calibri" w:cs="Tahoma"/>
          <w:sz w:val="20"/>
          <w:szCs w:val="20"/>
        </w:rPr>
        <w:t>présents ou représentés.</w:t>
      </w:r>
    </w:p>
    <w:p w14:paraId="500ACAAA" w14:textId="77777777" w:rsidR="004B4EAA" w:rsidRPr="00B87FD6" w:rsidRDefault="004B4EAA" w:rsidP="003F1669">
      <w:pPr>
        <w:ind w:left="709"/>
        <w:jc w:val="both"/>
        <w:rPr>
          <w:rFonts w:ascii="Calibri" w:hAnsi="Calibri" w:cs="Tahoma"/>
          <w:sz w:val="20"/>
          <w:szCs w:val="20"/>
        </w:rPr>
      </w:pPr>
    </w:p>
    <w:p w14:paraId="490DB97E" w14:textId="7CE1F7BB" w:rsidR="00904210" w:rsidRPr="00B87FD6" w:rsidRDefault="00904210" w:rsidP="003F1669">
      <w:pPr>
        <w:ind w:left="709"/>
        <w:jc w:val="both"/>
        <w:rPr>
          <w:rFonts w:ascii="Calibri" w:hAnsi="Calibri" w:cs="Tahoma"/>
          <w:sz w:val="20"/>
          <w:szCs w:val="20"/>
        </w:rPr>
      </w:pPr>
      <w:r w:rsidRPr="00B87FD6">
        <w:rPr>
          <w:rFonts w:ascii="Calibri" w:hAnsi="Calibri" w:cs="Tahoma"/>
          <w:sz w:val="20"/>
          <w:szCs w:val="20"/>
        </w:rPr>
        <w:t xml:space="preserve">Elle procède à l’élection des membres du Comité de </w:t>
      </w:r>
      <w:r w:rsidRPr="00B65E5D">
        <w:rPr>
          <w:rFonts w:ascii="Calibri" w:hAnsi="Calibri" w:cs="Tahoma"/>
          <w:sz w:val="20"/>
          <w:szCs w:val="20"/>
        </w:rPr>
        <w:t>direction.</w:t>
      </w:r>
      <w:r w:rsidRPr="00B87FD6">
        <w:rPr>
          <w:rFonts w:ascii="Calibri" w:hAnsi="Calibri" w:cs="Tahoma"/>
          <w:sz w:val="20"/>
          <w:szCs w:val="20"/>
        </w:rPr>
        <w:tab/>
      </w:r>
    </w:p>
    <w:p w14:paraId="2E91F988" w14:textId="77777777" w:rsidR="004B4EAA" w:rsidRPr="00B87FD6" w:rsidRDefault="004B4EAA" w:rsidP="003F1669">
      <w:pPr>
        <w:ind w:left="709"/>
        <w:jc w:val="both"/>
        <w:rPr>
          <w:rFonts w:ascii="Calibri" w:hAnsi="Calibri" w:cs="Tahoma"/>
          <w:sz w:val="20"/>
          <w:szCs w:val="20"/>
        </w:rPr>
      </w:pPr>
    </w:p>
    <w:p w14:paraId="311E9952" w14:textId="76A66B4D" w:rsidR="00904210" w:rsidRPr="00B87FD6" w:rsidRDefault="00904210" w:rsidP="003F1669">
      <w:pPr>
        <w:ind w:left="709"/>
        <w:jc w:val="both"/>
        <w:rPr>
          <w:rFonts w:ascii="Calibri" w:hAnsi="Calibri" w:cs="Tahoma"/>
          <w:sz w:val="20"/>
          <w:szCs w:val="20"/>
        </w:rPr>
      </w:pPr>
      <w:r w:rsidRPr="00B87FD6">
        <w:rPr>
          <w:rFonts w:ascii="Calibri" w:hAnsi="Calibri" w:cs="Tahoma"/>
          <w:sz w:val="20"/>
          <w:szCs w:val="20"/>
        </w:rPr>
        <w:t xml:space="preserve">Les délibérations sont prises à la majorité </w:t>
      </w:r>
      <w:r w:rsidR="004F402E" w:rsidRPr="00B87FD6">
        <w:rPr>
          <w:rFonts w:ascii="Calibri" w:hAnsi="Calibri" w:cs="Tahoma"/>
          <w:sz w:val="20"/>
          <w:szCs w:val="20"/>
        </w:rPr>
        <w:t xml:space="preserve">relative </w:t>
      </w:r>
      <w:r w:rsidRPr="00B87FD6">
        <w:rPr>
          <w:rFonts w:ascii="Calibri" w:hAnsi="Calibri" w:cs="Tahoma"/>
          <w:sz w:val="20"/>
          <w:szCs w:val="20"/>
        </w:rPr>
        <w:t xml:space="preserve">des voix des membres </w:t>
      </w:r>
      <w:r w:rsidR="008E620D">
        <w:rPr>
          <w:rFonts w:ascii="Calibri" w:hAnsi="Calibri" w:cs="Tahoma"/>
          <w:sz w:val="20"/>
          <w:szCs w:val="20"/>
        </w:rPr>
        <w:t xml:space="preserve">actifs </w:t>
      </w:r>
      <w:r w:rsidRPr="00B87FD6">
        <w:rPr>
          <w:rFonts w:ascii="Calibri" w:hAnsi="Calibri" w:cs="Tahoma"/>
          <w:sz w:val="20"/>
          <w:szCs w:val="20"/>
        </w:rPr>
        <w:t>présents et, le cas échéant, représentés.</w:t>
      </w:r>
    </w:p>
    <w:p w14:paraId="7DEC9A21" w14:textId="77777777" w:rsidR="00113943" w:rsidRDefault="00113943" w:rsidP="003F1669">
      <w:pPr>
        <w:jc w:val="both"/>
        <w:rPr>
          <w:rFonts w:ascii="Calibri" w:hAnsi="Calibri" w:cs="Tahoma"/>
          <w:b/>
          <w:sz w:val="20"/>
          <w:szCs w:val="20"/>
        </w:rPr>
      </w:pPr>
    </w:p>
    <w:p w14:paraId="11DC88BC" w14:textId="77777777" w:rsidR="00FF1DAC" w:rsidRPr="00B87FD6" w:rsidRDefault="00FF1DAC" w:rsidP="003F1669">
      <w:pPr>
        <w:jc w:val="both"/>
        <w:rPr>
          <w:rFonts w:ascii="Calibri" w:hAnsi="Calibri" w:cs="Tahoma"/>
          <w:b/>
          <w:sz w:val="20"/>
          <w:szCs w:val="20"/>
        </w:rPr>
      </w:pPr>
    </w:p>
    <w:p w14:paraId="0C2D06DD" w14:textId="0510C42E" w:rsidR="00904210" w:rsidRPr="00B87FD6" w:rsidRDefault="00904210" w:rsidP="003F1669">
      <w:pPr>
        <w:ind w:left="709"/>
        <w:jc w:val="both"/>
        <w:rPr>
          <w:rFonts w:ascii="Calibri" w:hAnsi="Calibri" w:cs="Tahoma"/>
          <w:sz w:val="20"/>
          <w:szCs w:val="20"/>
        </w:rPr>
      </w:pPr>
      <w:r w:rsidRPr="00B87FD6">
        <w:rPr>
          <w:rFonts w:ascii="Calibri" w:hAnsi="Calibri" w:cs="Tahoma"/>
          <w:b/>
          <w:sz w:val="20"/>
          <w:szCs w:val="20"/>
        </w:rPr>
        <w:t xml:space="preserve">Article </w:t>
      </w:r>
      <w:r w:rsidR="00B65E5D">
        <w:rPr>
          <w:rFonts w:ascii="Calibri" w:hAnsi="Calibri" w:cs="Tahoma"/>
          <w:b/>
          <w:sz w:val="20"/>
          <w:szCs w:val="20"/>
        </w:rPr>
        <w:t>18</w:t>
      </w:r>
      <w:r w:rsidR="004B4EAA" w:rsidRPr="00B87FD6">
        <w:rPr>
          <w:rFonts w:ascii="Calibri" w:hAnsi="Calibri" w:cs="Tahoma"/>
          <w:b/>
          <w:sz w:val="20"/>
          <w:szCs w:val="20"/>
        </w:rPr>
        <w:t xml:space="preserve"> </w:t>
      </w:r>
      <w:r w:rsidR="005169BD">
        <w:rPr>
          <w:rFonts w:ascii="Calibri" w:hAnsi="Calibri" w:cs="Tahoma"/>
          <w:b/>
          <w:sz w:val="20"/>
          <w:szCs w:val="20"/>
        </w:rPr>
        <w:t>–</w:t>
      </w:r>
      <w:r w:rsidRPr="00B87FD6">
        <w:rPr>
          <w:rFonts w:ascii="Calibri" w:hAnsi="Calibri" w:cs="Tahoma"/>
          <w:b/>
          <w:sz w:val="20"/>
          <w:szCs w:val="20"/>
        </w:rPr>
        <w:t xml:space="preserve"> Assemblée générale extraordinaire</w:t>
      </w:r>
    </w:p>
    <w:p w14:paraId="7E857939" w14:textId="379AE4F2" w:rsidR="004B4EAA" w:rsidRPr="00B65E5D" w:rsidRDefault="00904210" w:rsidP="003F1669">
      <w:pPr>
        <w:ind w:left="709"/>
        <w:jc w:val="both"/>
        <w:rPr>
          <w:rFonts w:ascii="Calibri" w:hAnsi="Calibri" w:cs="Tahoma"/>
          <w:sz w:val="20"/>
          <w:szCs w:val="20"/>
        </w:rPr>
      </w:pPr>
      <w:r w:rsidRPr="00B65E5D">
        <w:rPr>
          <w:rFonts w:ascii="Calibri" w:hAnsi="Calibri" w:cs="Tahoma"/>
          <w:sz w:val="20"/>
          <w:szCs w:val="20"/>
        </w:rPr>
        <w:t>L’Assemblée générale extraordinaire se compose des membres actifs de l’association.</w:t>
      </w:r>
      <w:r w:rsidR="00121BCC" w:rsidRPr="00B65E5D">
        <w:rPr>
          <w:rFonts w:ascii="Calibri" w:hAnsi="Calibri" w:cs="Tahoma"/>
          <w:sz w:val="20"/>
          <w:szCs w:val="20"/>
        </w:rPr>
        <w:t xml:space="preserve"> </w:t>
      </w:r>
      <w:r w:rsidR="00987C62" w:rsidRPr="00B65E5D">
        <w:rPr>
          <w:rFonts w:ascii="Calibri" w:hAnsi="Calibri" w:cs="Tahoma"/>
          <w:sz w:val="20"/>
          <w:szCs w:val="20"/>
        </w:rPr>
        <w:t xml:space="preserve">Elle se réunit sur la proposition du Comité de direction ou sur celle du dixième des membres dont se compose l’Assemblée générale soumise au Comité de direction au moins un </w:t>
      </w:r>
      <w:r w:rsidR="00FD0882" w:rsidRPr="00B65E5D">
        <w:rPr>
          <w:rFonts w:ascii="Calibri" w:hAnsi="Calibri" w:cs="Tahoma"/>
          <w:sz w:val="20"/>
          <w:szCs w:val="20"/>
        </w:rPr>
        <w:t xml:space="preserve">(1) </w:t>
      </w:r>
      <w:r w:rsidR="00987C62" w:rsidRPr="00B65E5D">
        <w:rPr>
          <w:rFonts w:ascii="Calibri" w:hAnsi="Calibri" w:cs="Tahoma"/>
          <w:sz w:val="20"/>
          <w:szCs w:val="20"/>
        </w:rPr>
        <w:t>mois avant la réunion de l’Assemblée</w:t>
      </w:r>
      <w:r w:rsidR="00FD0882" w:rsidRPr="00B65E5D">
        <w:rPr>
          <w:rFonts w:ascii="Calibri" w:hAnsi="Calibri" w:cs="Tahoma"/>
          <w:sz w:val="20"/>
          <w:szCs w:val="20"/>
        </w:rPr>
        <w:t xml:space="preserve"> générale extraordinaire</w:t>
      </w:r>
      <w:r w:rsidR="00987C62" w:rsidRPr="00B65E5D">
        <w:rPr>
          <w:rFonts w:ascii="Calibri" w:hAnsi="Calibri" w:cs="Tahoma"/>
          <w:sz w:val="20"/>
          <w:szCs w:val="20"/>
        </w:rPr>
        <w:t>.</w:t>
      </w:r>
    </w:p>
    <w:p w14:paraId="12756507" w14:textId="4C4DE9E3" w:rsidR="00904210" w:rsidRPr="00B87FD6" w:rsidRDefault="00987C62" w:rsidP="00C009E4">
      <w:pPr>
        <w:ind w:left="709"/>
        <w:jc w:val="both"/>
        <w:rPr>
          <w:rFonts w:ascii="Calibri" w:hAnsi="Calibri" w:cs="Tahoma"/>
          <w:sz w:val="20"/>
          <w:szCs w:val="20"/>
        </w:rPr>
      </w:pPr>
      <w:r w:rsidRPr="00B65E5D">
        <w:rPr>
          <w:rFonts w:ascii="Calibri" w:hAnsi="Calibri" w:cs="Tahoma"/>
          <w:sz w:val="20"/>
          <w:szCs w:val="20"/>
        </w:rPr>
        <w:t xml:space="preserve">Elle peut modifier les statuts dans toutes leurs dispositions, décider </w:t>
      </w:r>
      <w:r w:rsidR="00904210" w:rsidRPr="00B65E5D">
        <w:rPr>
          <w:rFonts w:ascii="Calibri" w:hAnsi="Calibri" w:cs="Tahoma"/>
          <w:sz w:val="20"/>
          <w:szCs w:val="20"/>
        </w:rPr>
        <w:t>la dissolution anticipée ou la prorogation de l’association</w:t>
      </w:r>
      <w:r w:rsidR="0089014D" w:rsidRPr="00B65E5D">
        <w:rPr>
          <w:rFonts w:ascii="Calibri" w:hAnsi="Calibri" w:cs="Tahoma"/>
          <w:sz w:val="20"/>
          <w:szCs w:val="20"/>
        </w:rPr>
        <w:t xml:space="preserve"> ou </w:t>
      </w:r>
      <w:r w:rsidR="00904210" w:rsidRPr="00B65E5D">
        <w:rPr>
          <w:rFonts w:ascii="Calibri" w:hAnsi="Calibri" w:cs="Tahoma"/>
          <w:sz w:val="20"/>
          <w:szCs w:val="20"/>
        </w:rPr>
        <w:t xml:space="preserve">sa fusion avec d’autres associations ayant </w:t>
      </w:r>
      <w:r w:rsidR="00904210" w:rsidRPr="00B87FD6">
        <w:rPr>
          <w:rFonts w:ascii="Calibri" w:hAnsi="Calibri" w:cs="Tahoma"/>
          <w:sz w:val="20"/>
          <w:szCs w:val="20"/>
        </w:rPr>
        <w:t>le même objet.</w:t>
      </w:r>
    </w:p>
    <w:p w14:paraId="3CB16AE0" w14:textId="77777777" w:rsidR="004B4EAA" w:rsidRPr="00B87FD6" w:rsidRDefault="004B4EAA" w:rsidP="003F1669">
      <w:pPr>
        <w:ind w:left="709"/>
        <w:jc w:val="both"/>
        <w:rPr>
          <w:rFonts w:ascii="Calibri" w:hAnsi="Calibri" w:cs="Tahoma"/>
          <w:sz w:val="20"/>
          <w:szCs w:val="20"/>
        </w:rPr>
      </w:pPr>
    </w:p>
    <w:p w14:paraId="7D5DE917" w14:textId="612AEC26" w:rsidR="00904210" w:rsidRPr="00B87FD6" w:rsidRDefault="00904210" w:rsidP="00B65E5D">
      <w:pPr>
        <w:ind w:left="709"/>
        <w:jc w:val="both"/>
        <w:rPr>
          <w:rFonts w:ascii="Calibri" w:hAnsi="Calibri" w:cs="Tahoma"/>
          <w:sz w:val="20"/>
          <w:szCs w:val="20"/>
        </w:rPr>
      </w:pPr>
      <w:r w:rsidRPr="00B87FD6">
        <w:rPr>
          <w:rFonts w:ascii="Calibri" w:hAnsi="Calibri" w:cs="Tahoma"/>
          <w:sz w:val="20"/>
          <w:szCs w:val="20"/>
        </w:rPr>
        <w:t xml:space="preserve">L’Assemblée générale extraordinaire, pour être tenue valablement, doit se </w:t>
      </w:r>
      <w:r w:rsidRPr="00B65E5D">
        <w:rPr>
          <w:rFonts w:ascii="Calibri" w:hAnsi="Calibri" w:cs="Tahoma"/>
          <w:sz w:val="20"/>
          <w:szCs w:val="20"/>
        </w:rPr>
        <w:t xml:space="preserve">composer </w:t>
      </w:r>
      <w:r w:rsidR="0004077D" w:rsidRPr="00B65E5D">
        <w:rPr>
          <w:rFonts w:ascii="Calibri" w:hAnsi="Calibri" w:cs="Tahoma"/>
          <w:sz w:val="20"/>
          <w:szCs w:val="20"/>
        </w:rPr>
        <w:t>du quart</w:t>
      </w:r>
      <w:r w:rsidR="00B65E5D" w:rsidRPr="00B65E5D">
        <w:rPr>
          <w:rFonts w:ascii="Calibri" w:hAnsi="Calibri" w:cs="Tahoma"/>
          <w:sz w:val="20"/>
          <w:szCs w:val="20"/>
        </w:rPr>
        <w:t xml:space="preserve"> </w:t>
      </w:r>
      <w:r w:rsidR="00B65E5D">
        <w:rPr>
          <w:rFonts w:ascii="Calibri" w:hAnsi="Calibri" w:cs="Tahoma"/>
          <w:sz w:val="20"/>
          <w:szCs w:val="20"/>
        </w:rPr>
        <w:t>[</w:t>
      </w:r>
      <w:r w:rsidR="00B65E5D" w:rsidRPr="00B65E5D">
        <w:rPr>
          <w:rFonts w:ascii="Calibri" w:hAnsi="Calibri" w:cs="Tahoma"/>
          <w:sz w:val="20"/>
          <w:szCs w:val="20"/>
          <w:highlight w:val="yellow"/>
        </w:rPr>
        <w:t>à adapter si besoin</w:t>
      </w:r>
      <w:r w:rsidR="00B65E5D">
        <w:rPr>
          <w:rFonts w:ascii="Calibri" w:hAnsi="Calibri" w:cs="Tahoma"/>
          <w:sz w:val="20"/>
          <w:szCs w:val="20"/>
        </w:rPr>
        <w:t xml:space="preserve">] </w:t>
      </w:r>
      <w:r w:rsidRPr="00B65E5D">
        <w:rPr>
          <w:rFonts w:ascii="Calibri" w:hAnsi="Calibri" w:cs="Tahoma"/>
          <w:sz w:val="20"/>
          <w:szCs w:val="20"/>
        </w:rPr>
        <w:t>au moins</w:t>
      </w:r>
      <w:r w:rsidRPr="00B87FD6">
        <w:rPr>
          <w:rFonts w:ascii="Calibri" w:hAnsi="Calibri" w:cs="Tahoma"/>
          <w:sz w:val="20"/>
          <w:szCs w:val="20"/>
        </w:rPr>
        <w:t xml:space="preserve"> des membres </w:t>
      </w:r>
      <w:r w:rsidR="001E2AB6">
        <w:rPr>
          <w:rFonts w:ascii="Calibri" w:hAnsi="Calibri" w:cs="Tahoma"/>
          <w:sz w:val="20"/>
          <w:szCs w:val="20"/>
        </w:rPr>
        <w:t>actifs</w:t>
      </w:r>
      <w:r w:rsidRPr="00B87FD6">
        <w:rPr>
          <w:rFonts w:ascii="Calibri" w:hAnsi="Calibri" w:cs="Tahoma"/>
          <w:sz w:val="20"/>
          <w:szCs w:val="20"/>
        </w:rPr>
        <w:t xml:space="preserve">. Si ce </w:t>
      </w:r>
      <w:r w:rsidR="005B1C3A" w:rsidRPr="00B87FD6">
        <w:rPr>
          <w:rFonts w:ascii="Calibri" w:hAnsi="Calibri" w:cs="Tahoma"/>
          <w:sz w:val="20"/>
          <w:szCs w:val="20"/>
        </w:rPr>
        <w:t>quorum n’est</w:t>
      </w:r>
      <w:r w:rsidRPr="00B87FD6">
        <w:rPr>
          <w:rFonts w:ascii="Calibri" w:hAnsi="Calibri" w:cs="Tahoma"/>
          <w:sz w:val="20"/>
          <w:szCs w:val="20"/>
        </w:rPr>
        <w:t xml:space="preserve"> pas atteint, l’</w:t>
      </w:r>
      <w:r w:rsidR="00FD0882">
        <w:rPr>
          <w:rFonts w:ascii="Calibri" w:hAnsi="Calibri" w:cs="Tahoma"/>
          <w:sz w:val="20"/>
          <w:szCs w:val="20"/>
        </w:rPr>
        <w:t>A</w:t>
      </w:r>
      <w:r w:rsidRPr="00B87FD6">
        <w:rPr>
          <w:rFonts w:ascii="Calibri" w:hAnsi="Calibri" w:cs="Tahoma"/>
          <w:sz w:val="20"/>
          <w:szCs w:val="20"/>
        </w:rPr>
        <w:t xml:space="preserve">ssemblée </w:t>
      </w:r>
      <w:r w:rsidR="00FD0882" w:rsidRPr="00FD0882">
        <w:rPr>
          <w:rFonts w:ascii="Calibri" w:hAnsi="Calibri" w:cs="Tahoma"/>
          <w:sz w:val="20"/>
          <w:szCs w:val="20"/>
        </w:rPr>
        <w:t xml:space="preserve">générale extraordinaire </w:t>
      </w:r>
      <w:r w:rsidRPr="00B87FD6">
        <w:rPr>
          <w:rFonts w:ascii="Calibri" w:hAnsi="Calibri" w:cs="Tahoma"/>
          <w:sz w:val="20"/>
          <w:szCs w:val="20"/>
        </w:rPr>
        <w:t>est convoquée à nouveau à quinze</w:t>
      </w:r>
      <w:r w:rsidR="00FD0882">
        <w:rPr>
          <w:rFonts w:ascii="Calibri" w:hAnsi="Calibri" w:cs="Tahoma"/>
          <w:sz w:val="20"/>
          <w:szCs w:val="20"/>
        </w:rPr>
        <w:t xml:space="preserve"> (15)</w:t>
      </w:r>
      <w:r w:rsidRPr="00B87FD6">
        <w:rPr>
          <w:rFonts w:ascii="Calibri" w:hAnsi="Calibri" w:cs="Tahoma"/>
          <w:sz w:val="20"/>
          <w:szCs w:val="20"/>
        </w:rPr>
        <w:t xml:space="preserve"> jours au moins d’intervalle et cette fois elle délibère valablement quel que soit le nombre des membres </w:t>
      </w:r>
      <w:r w:rsidR="00FD0882">
        <w:rPr>
          <w:rFonts w:ascii="Calibri" w:hAnsi="Calibri" w:cs="Tahoma"/>
          <w:sz w:val="20"/>
          <w:szCs w:val="20"/>
        </w:rPr>
        <w:t xml:space="preserve">actifs </w:t>
      </w:r>
      <w:r w:rsidRPr="00B87FD6">
        <w:rPr>
          <w:rFonts w:ascii="Calibri" w:hAnsi="Calibri" w:cs="Tahoma"/>
          <w:sz w:val="20"/>
          <w:szCs w:val="20"/>
        </w:rPr>
        <w:t xml:space="preserve">présents ou représentés </w:t>
      </w:r>
      <w:r w:rsidR="004B4EAA" w:rsidRPr="00B87FD6">
        <w:rPr>
          <w:rFonts w:ascii="Calibri" w:hAnsi="Calibri" w:cs="Tahoma"/>
          <w:sz w:val="20"/>
          <w:szCs w:val="20"/>
        </w:rPr>
        <w:t>et uniquement</w:t>
      </w:r>
      <w:r w:rsidRPr="00B87FD6">
        <w:rPr>
          <w:rFonts w:ascii="Calibri" w:hAnsi="Calibri" w:cs="Tahoma"/>
          <w:sz w:val="20"/>
          <w:szCs w:val="20"/>
        </w:rPr>
        <w:t xml:space="preserve"> sur les questions à l’ordre du jour de la précédente Assemblée</w:t>
      </w:r>
      <w:r w:rsidR="00FD0882" w:rsidRPr="00FD0882">
        <w:t xml:space="preserve"> </w:t>
      </w:r>
      <w:r w:rsidR="00FD0882" w:rsidRPr="00FD0882">
        <w:rPr>
          <w:rFonts w:ascii="Calibri" w:hAnsi="Calibri" w:cs="Tahoma"/>
          <w:sz w:val="20"/>
          <w:szCs w:val="20"/>
        </w:rPr>
        <w:t>générale extraordinaire</w:t>
      </w:r>
      <w:r w:rsidRPr="00B87FD6">
        <w:rPr>
          <w:rFonts w:ascii="Calibri" w:hAnsi="Calibri" w:cs="Tahoma"/>
          <w:sz w:val="20"/>
          <w:szCs w:val="20"/>
        </w:rPr>
        <w:t>.</w:t>
      </w:r>
    </w:p>
    <w:p w14:paraId="16C40FC5" w14:textId="77777777" w:rsidR="004B4EAA" w:rsidRPr="00B87FD6" w:rsidRDefault="004B4EAA" w:rsidP="003F1669">
      <w:pPr>
        <w:ind w:left="709"/>
        <w:jc w:val="both"/>
        <w:rPr>
          <w:rFonts w:ascii="Calibri" w:hAnsi="Calibri" w:cs="Tahoma"/>
          <w:sz w:val="20"/>
          <w:szCs w:val="20"/>
        </w:rPr>
      </w:pPr>
    </w:p>
    <w:p w14:paraId="7A9DA825" w14:textId="25307062" w:rsidR="00904210" w:rsidRPr="00B87FD6" w:rsidRDefault="00904210" w:rsidP="003F1669">
      <w:pPr>
        <w:ind w:left="709"/>
        <w:jc w:val="both"/>
        <w:rPr>
          <w:rFonts w:ascii="Calibri" w:hAnsi="Calibri" w:cs="Tahoma"/>
          <w:sz w:val="20"/>
          <w:szCs w:val="20"/>
        </w:rPr>
      </w:pPr>
      <w:r w:rsidRPr="00B87FD6">
        <w:rPr>
          <w:rFonts w:ascii="Calibri" w:hAnsi="Calibri" w:cs="Tahoma"/>
          <w:sz w:val="20"/>
          <w:szCs w:val="20"/>
        </w:rPr>
        <w:t>Les délibérations de l’Assemblée générale extraordinaire</w:t>
      </w:r>
      <w:r w:rsidR="001E2AB6">
        <w:rPr>
          <w:rFonts w:ascii="Calibri" w:hAnsi="Calibri" w:cs="Tahoma"/>
          <w:sz w:val="20"/>
          <w:szCs w:val="20"/>
        </w:rPr>
        <w:t>,</w:t>
      </w:r>
      <w:r w:rsidRPr="00B87FD6">
        <w:rPr>
          <w:rFonts w:ascii="Calibri" w:hAnsi="Calibri" w:cs="Tahoma"/>
          <w:sz w:val="20"/>
          <w:szCs w:val="20"/>
        </w:rPr>
        <w:t xml:space="preserve"> quel qu’en soit le quorum, sont prises à la majorité des deux tiers des voix des membres </w:t>
      </w:r>
      <w:r w:rsidR="00FD0882">
        <w:rPr>
          <w:rFonts w:ascii="Calibri" w:hAnsi="Calibri" w:cs="Tahoma"/>
          <w:sz w:val="20"/>
          <w:szCs w:val="20"/>
        </w:rPr>
        <w:t xml:space="preserve">actifs </w:t>
      </w:r>
      <w:r w:rsidRPr="00B87FD6">
        <w:rPr>
          <w:rFonts w:ascii="Calibri" w:hAnsi="Calibri" w:cs="Tahoma"/>
          <w:sz w:val="20"/>
          <w:szCs w:val="20"/>
        </w:rPr>
        <w:t>présents et le cas échéant représentés.</w:t>
      </w:r>
    </w:p>
    <w:p w14:paraId="0D487A65" w14:textId="77777777" w:rsidR="00904210" w:rsidRDefault="00904210" w:rsidP="003F1669">
      <w:pPr>
        <w:ind w:left="709"/>
        <w:jc w:val="both"/>
        <w:rPr>
          <w:rFonts w:ascii="Calibri" w:hAnsi="Calibri" w:cs="Tahoma"/>
          <w:sz w:val="20"/>
          <w:szCs w:val="20"/>
        </w:rPr>
      </w:pPr>
    </w:p>
    <w:p w14:paraId="58F9E51C" w14:textId="77777777" w:rsidR="00FF1DAC" w:rsidRPr="00B87FD6" w:rsidRDefault="00FF1DAC" w:rsidP="003F1669">
      <w:pPr>
        <w:ind w:left="709"/>
        <w:jc w:val="both"/>
        <w:rPr>
          <w:rFonts w:ascii="Calibri" w:hAnsi="Calibri" w:cs="Tahoma"/>
          <w:sz w:val="20"/>
          <w:szCs w:val="20"/>
        </w:rPr>
      </w:pPr>
    </w:p>
    <w:p w14:paraId="308C3E59" w14:textId="08CB4985" w:rsidR="00904210" w:rsidRPr="00B87FD6" w:rsidRDefault="00904210" w:rsidP="003F1669">
      <w:pPr>
        <w:ind w:left="709"/>
        <w:jc w:val="both"/>
        <w:rPr>
          <w:rFonts w:ascii="Calibri" w:hAnsi="Calibri" w:cs="Tahoma"/>
          <w:sz w:val="20"/>
          <w:szCs w:val="20"/>
        </w:rPr>
      </w:pPr>
      <w:r w:rsidRPr="00B87FD6">
        <w:rPr>
          <w:rFonts w:ascii="Calibri" w:hAnsi="Calibri" w:cs="Tahoma"/>
          <w:b/>
          <w:sz w:val="20"/>
          <w:szCs w:val="20"/>
        </w:rPr>
        <w:t xml:space="preserve">Article </w:t>
      </w:r>
      <w:r w:rsidR="00B65E5D">
        <w:rPr>
          <w:rFonts w:ascii="Calibri" w:hAnsi="Calibri" w:cs="Tahoma"/>
          <w:b/>
          <w:sz w:val="20"/>
          <w:szCs w:val="20"/>
        </w:rPr>
        <w:t>19</w:t>
      </w:r>
      <w:r w:rsidR="00FF7142">
        <w:rPr>
          <w:rFonts w:ascii="Calibri" w:hAnsi="Calibri" w:cs="Tahoma"/>
          <w:b/>
          <w:sz w:val="20"/>
          <w:szCs w:val="20"/>
        </w:rPr>
        <w:t xml:space="preserve"> </w:t>
      </w:r>
      <w:r w:rsidR="00A956D5">
        <w:rPr>
          <w:rFonts w:ascii="Calibri" w:hAnsi="Calibri" w:cs="Tahoma"/>
          <w:b/>
          <w:sz w:val="20"/>
          <w:szCs w:val="20"/>
        </w:rPr>
        <w:t>–</w:t>
      </w:r>
      <w:r w:rsidR="00FF7142">
        <w:rPr>
          <w:rFonts w:ascii="Calibri" w:hAnsi="Calibri" w:cs="Tahoma"/>
          <w:b/>
          <w:sz w:val="20"/>
          <w:szCs w:val="20"/>
        </w:rPr>
        <w:t xml:space="preserve"> </w:t>
      </w:r>
      <w:r w:rsidR="00A956D5" w:rsidRPr="00A956D5">
        <w:rPr>
          <w:rFonts w:ascii="Calibri" w:hAnsi="Calibri" w:cs="Tahoma"/>
          <w:b/>
          <w:sz w:val="20"/>
          <w:szCs w:val="20"/>
        </w:rPr>
        <w:t>Procès-verbaux des délibérations de l’Assemblée générale</w:t>
      </w:r>
    </w:p>
    <w:p w14:paraId="3E074546" w14:textId="6BF704E4" w:rsidR="00904210" w:rsidRPr="00B65E5D" w:rsidRDefault="00904210" w:rsidP="003F1669">
      <w:pPr>
        <w:ind w:left="709"/>
        <w:jc w:val="both"/>
        <w:rPr>
          <w:rFonts w:ascii="Calibri" w:hAnsi="Calibri" w:cs="Tahoma"/>
          <w:sz w:val="20"/>
          <w:szCs w:val="20"/>
        </w:rPr>
      </w:pPr>
      <w:r w:rsidRPr="00B87FD6">
        <w:rPr>
          <w:rFonts w:ascii="Calibri" w:hAnsi="Calibri" w:cs="Tahoma"/>
          <w:sz w:val="20"/>
          <w:szCs w:val="20"/>
        </w:rPr>
        <w:t xml:space="preserve">Les délibérations de l’Assemblée </w:t>
      </w:r>
      <w:r w:rsidRPr="00B65E5D">
        <w:rPr>
          <w:rFonts w:ascii="Calibri" w:hAnsi="Calibri" w:cs="Tahoma"/>
          <w:sz w:val="20"/>
          <w:szCs w:val="20"/>
        </w:rPr>
        <w:t>générale sont constatées</w:t>
      </w:r>
      <w:r w:rsidRPr="00B65E5D">
        <w:rPr>
          <w:rFonts w:ascii="Calibri" w:hAnsi="Calibri" w:cs="Tahoma"/>
          <w:b/>
          <w:sz w:val="20"/>
          <w:szCs w:val="20"/>
        </w:rPr>
        <w:t xml:space="preserve"> </w:t>
      </w:r>
      <w:r w:rsidRPr="00B65E5D">
        <w:rPr>
          <w:rFonts w:ascii="Calibri" w:hAnsi="Calibri" w:cs="Tahoma"/>
          <w:sz w:val="20"/>
          <w:szCs w:val="20"/>
        </w:rPr>
        <w:t xml:space="preserve">par des procès-verbaux signés par le Président de l’Assemblée </w:t>
      </w:r>
      <w:r w:rsidR="00FD0882" w:rsidRPr="00B65E5D">
        <w:rPr>
          <w:rFonts w:ascii="Calibri" w:hAnsi="Calibri" w:cs="Tahoma"/>
          <w:sz w:val="20"/>
          <w:szCs w:val="20"/>
        </w:rPr>
        <w:t xml:space="preserve">générale </w:t>
      </w:r>
      <w:r w:rsidRPr="00B65E5D">
        <w:rPr>
          <w:rFonts w:ascii="Calibri" w:hAnsi="Calibri" w:cs="Tahoma"/>
          <w:sz w:val="20"/>
          <w:szCs w:val="20"/>
        </w:rPr>
        <w:t>ou par deux membres du Comité</w:t>
      </w:r>
      <w:r w:rsidR="00CD2039" w:rsidRPr="00B65E5D">
        <w:rPr>
          <w:rFonts w:ascii="Calibri" w:hAnsi="Calibri" w:cs="Tahoma"/>
          <w:sz w:val="20"/>
          <w:szCs w:val="20"/>
        </w:rPr>
        <w:t xml:space="preserve"> de direction</w:t>
      </w:r>
      <w:r w:rsidR="001E2AB6" w:rsidRPr="00B65E5D">
        <w:rPr>
          <w:rFonts w:ascii="Calibri" w:hAnsi="Calibri" w:cs="Tahoma"/>
          <w:sz w:val="20"/>
          <w:szCs w:val="20"/>
        </w:rPr>
        <w:t xml:space="preserve"> et conservés au siège </w:t>
      </w:r>
      <w:r w:rsidR="00C81288">
        <w:rPr>
          <w:rFonts w:ascii="Calibri" w:hAnsi="Calibri" w:cs="Tahoma"/>
          <w:sz w:val="20"/>
          <w:szCs w:val="20"/>
        </w:rPr>
        <w:t xml:space="preserve">social </w:t>
      </w:r>
      <w:r w:rsidR="001E2AB6" w:rsidRPr="00B65E5D">
        <w:rPr>
          <w:rFonts w:ascii="Calibri" w:hAnsi="Calibri" w:cs="Tahoma"/>
          <w:sz w:val="20"/>
          <w:szCs w:val="20"/>
        </w:rPr>
        <w:t>de l’</w:t>
      </w:r>
      <w:r w:rsidR="0089014D" w:rsidRPr="00B65E5D">
        <w:rPr>
          <w:rFonts w:ascii="Calibri" w:hAnsi="Calibri" w:cs="Tahoma"/>
          <w:sz w:val="20"/>
          <w:szCs w:val="20"/>
        </w:rPr>
        <w:t>association</w:t>
      </w:r>
      <w:r w:rsidRPr="00B65E5D">
        <w:rPr>
          <w:rFonts w:ascii="Calibri" w:hAnsi="Calibri" w:cs="Tahoma"/>
          <w:sz w:val="20"/>
          <w:szCs w:val="20"/>
        </w:rPr>
        <w:t>.</w:t>
      </w:r>
    </w:p>
    <w:p w14:paraId="37F95876" w14:textId="77777777" w:rsidR="00904210" w:rsidRDefault="00904210" w:rsidP="003F1669">
      <w:pPr>
        <w:ind w:left="709"/>
        <w:jc w:val="both"/>
        <w:rPr>
          <w:rFonts w:ascii="Calibri" w:hAnsi="Calibri" w:cs="Tahoma"/>
          <w:sz w:val="20"/>
          <w:szCs w:val="20"/>
        </w:rPr>
      </w:pPr>
    </w:p>
    <w:p w14:paraId="2DCDC7F2" w14:textId="77777777" w:rsidR="00FF1DAC" w:rsidRPr="00B65E5D" w:rsidRDefault="00FF1DAC" w:rsidP="003F1669">
      <w:pPr>
        <w:ind w:left="709"/>
        <w:jc w:val="both"/>
        <w:rPr>
          <w:rFonts w:ascii="Calibri" w:hAnsi="Calibri" w:cs="Tahoma"/>
          <w:sz w:val="20"/>
          <w:szCs w:val="20"/>
        </w:rPr>
      </w:pPr>
    </w:p>
    <w:p w14:paraId="73C36C06" w14:textId="09CA5744" w:rsidR="00904210" w:rsidRPr="00B87FD6" w:rsidRDefault="00440CBA" w:rsidP="003F1669">
      <w:pPr>
        <w:ind w:left="709"/>
        <w:jc w:val="both"/>
        <w:rPr>
          <w:rFonts w:ascii="Calibri" w:hAnsi="Calibri" w:cs="Tahoma"/>
          <w:b/>
          <w:sz w:val="20"/>
          <w:szCs w:val="20"/>
        </w:rPr>
      </w:pPr>
      <w:r w:rsidRPr="00B87FD6">
        <w:rPr>
          <w:rFonts w:ascii="Calibri" w:hAnsi="Calibri" w:cs="Tahoma"/>
          <w:b/>
          <w:sz w:val="20"/>
          <w:szCs w:val="20"/>
        </w:rPr>
        <w:t xml:space="preserve">Article </w:t>
      </w:r>
      <w:r w:rsidR="00B65E5D">
        <w:rPr>
          <w:rFonts w:ascii="Calibri" w:hAnsi="Calibri" w:cs="Tahoma"/>
          <w:b/>
          <w:sz w:val="20"/>
          <w:szCs w:val="20"/>
        </w:rPr>
        <w:t>20</w:t>
      </w:r>
      <w:r w:rsidR="00A956D5">
        <w:rPr>
          <w:rFonts w:ascii="Calibri" w:hAnsi="Calibri" w:cs="Tahoma"/>
          <w:b/>
          <w:sz w:val="20"/>
          <w:szCs w:val="20"/>
        </w:rPr>
        <w:t xml:space="preserve"> </w:t>
      </w:r>
      <w:r w:rsidR="00357BDB">
        <w:rPr>
          <w:rFonts w:ascii="Calibri" w:hAnsi="Calibri" w:cs="Tahoma"/>
          <w:b/>
          <w:sz w:val="20"/>
          <w:szCs w:val="20"/>
        </w:rPr>
        <w:t>–</w:t>
      </w:r>
      <w:r w:rsidR="00A956D5">
        <w:rPr>
          <w:rFonts w:ascii="Calibri" w:hAnsi="Calibri" w:cs="Tahoma"/>
          <w:b/>
          <w:sz w:val="20"/>
          <w:szCs w:val="20"/>
        </w:rPr>
        <w:t xml:space="preserve"> </w:t>
      </w:r>
      <w:r w:rsidR="00357BDB" w:rsidRPr="00357BDB">
        <w:rPr>
          <w:rFonts w:ascii="Calibri" w:hAnsi="Calibri" w:cs="Tahoma"/>
          <w:b/>
          <w:sz w:val="20"/>
          <w:szCs w:val="20"/>
        </w:rPr>
        <w:t>Interdiction des discussions politiques et religieuses</w:t>
      </w:r>
    </w:p>
    <w:p w14:paraId="3C7B1251" w14:textId="6F42DA1F" w:rsidR="00904210" w:rsidRPr="00B87FD6" w:rsidRDefault="00904210" w:rsidP="003F1669">
      <w:pPr>
        <w:ind w:left="709"/>
        <w:jc w:val="both"/>
        <w:rPr>
          <w:rFonts w:ascii="Calibri" w:hAnsi="Calibri" w:cs="Tahoma"/>
          <w:sz w:val="20"/>
          <w:szCs w:val="20"/>
        </w:rPr>
      </w:pPr>
      <w:r w:rsidRPr="00B87FD6">
        <w:rPr>
          <w:rFonts w:ascii="Calibri" w:hAnsi="Calibri" w:cs="Tahoma"/>
          <w:sz w:val="20"/>
          <w:szCs w:val="20"/>
        </w:rPr>
        <w:t>Toute discussion politique ou religieuse est absolument interdite dans toutes les réunions de l’</w:t>
      </w:r>
      <w:r w:rsidR="002C1207">
        <w:rPr>
          <w:rFonts w:ascii="Calibri" w:hAnsi="Calibri" w:cs="Tahoma"/>
          <w:sz w:val="20"/>
          <w:szCs w:val="20"/>
        </w:rPr>
        <w:t>a</w:t>
      </w:r>
      <w:r w:rsidRPr="00B87FD6">
        <w:rPr>
          <w:rFonts w:ascii="Calibri" w:hAnsi="Calibri" w:cs="Tahoma"/>
          <w:sz w:val="20"/>
          <w:szCs w:val="20"/>
        </w:rPr>
        <w:t>ssociation.</w:t>
      </w:r>
    </w:p>
    <w:p w14:paraId="587A6EE9" w14:textId="77777777" w:rsidR="00391A75" w:rsidRDefault="00391A75" w:rsidP="003F1669">
      <w:pPr>
        <w:ind w:left="709"/>
        <w:jc w:val="both"/>
        <w:rPr>
          <w:rFonts w:ascii="Calibri" w:hAnsi="Calibri" w:cs="Tahoma"/>
          <w:b/>
          <w:sz w:val="20"/>
          <w:szCs w:val="20"/>
        </w:rPr>
      </w:pPr>
    </w:p>
    <w:p w14:paraId="1CEEDDC9" w14:textId="77777777" w:rsidR="00FF1DAC" w:rsidRDefault="00FF1DAC" w:rsidP="003F1669">
      <w:pPr>
        <w:ind w:left="709"/>
        <w:jc w:val="both"/>
        <w:rPr>
          <w:rFonts w:ascii="Calibri" w:hAnsi="Calibri" w:cs="Tahoma"/>
          <w:b/>
          <w:sz w:val="20"/>
          <w:szCs w:val="20"/>
        </w:rPr>
      </w:pPr>
    </w:p>
    <w:p w14:paraId="12AD8BB1" w14:textId="1153F56A" w:rsidR="00905357" w:rsidRPr="00B87FD6" w:rsidRDefault="00905357" w:rsidP="003F1669">
      <w:pPr>
        <w:ind w:left="709"/>
        <w:jc w:val="both"/>
        <w:rPr>
          <w:rFonts w:ascii="Calibri" w:hAnsi="Calibri" w:cs="Tahoma"/>
          <w:sz w:val="20"/>
          <w:szCs w:val="20"/>
        </w:rPr>
      </w:pPr>
      <w:r w:rsidRPr="00B87FD6">
        <w:rPr>
          <w:rFonts w:ascii="Calibri" w:hAnsi="Calibri" w:cs="Tahoma"/>
          <w:b/>
          <w:sz w:val="20"/>
          <w:szCs w:val="20"/>
        </w:rPr>
        <w:t xml:space="preserve">Article </w:t>
      </w:r>
      <w:r w:rsidR="00B65E5D">
        <w:rPr>
          <w:rFonts w:ascii="Calibri" w:hAnsi="Calibri" w:cs="Tahoma"/>
          <w:b/>
          <w:sz w:val="20"/>
          <w:szCs w:val="20"/>
        </w:rPr>
        <w:t>21</w:t>
      </w:r>
      <w:r w:rsidR="001970C1" w:rsidRPr="00B87FD6">
        <w:rPr>
          <w:rFonts w:ascii="Calibri" w:hAnsi="Calibri" w:cs="Tahoma"/>
          <w:b/>
          <w:sz w:val="20"/>
          <w:szCs w:val="20"/>
        </w:rPr>
        <w:t xml:space="preserve"> </w:t>
      </w:r>
      <w:r w:rsidRPr="00B87FD6">
        <w:rPr>
          <w:rFonts w:ascii="Calibri" w:hAnsi="Calibri" w:cs="Tahoma"/>
          <w:b/>
          <w:sz w:val="20"/>
          <w:szCs w:val="20"/>
        </w:rPr>
        <w:t>– Election du Comité de direction</w:t>
      </w:r>
    </w:p>
    <w:p w14:paraId="49EF79E5" w14:textId="664DCB59" w:rsidR="00905357" w:rsidRPr="00B65E5D" w:rsidRDefault="00905357" w:rsidP="003F1669">
      <w:pPr>
        <w:ind w:left="709"/>
        <w:jc w:val="both"/>
        <w:rPr>
          <w:rFonts w:ascii="Calibri" w:hAnsi="Calibri" w:cs="Tahoma"/>
          <w:sz w:val="20"/>
          <w:szCs w:val="20"/>
        </w:rPr>
      </w:pPr>
      <w:r w:rsidRPr="009E4BA9">
        <w:rPr>
          <w:rFonts w:ascii="Calibri" w:hAnsi="Calibri" w:cs="Tahoma"/>
          <w:b/>
          <w:bCs/>
          <w:sz w:val="20"/>
          <w:szCs w:val="20"/>
        </w:rPr>
        <w:t>L’association est administrée par un Comité de direction</w:t>
      </w:r>
      <w:r w:rsidR="00E16E47" w:rsidRPr="009E4BA9">
        <w:rPr>
          <w:rFonts w:ascii="Calibri" w:hAnsi="Calibri" w:cs="Tahoma"/>
          <w:b/>
          <w:bCs/>
          <w:sz w:val="20"/>
          <w:szCs w:val="20"/>
        </w:rPr>
        <w:t>,</w:t>
      </w:r>
      <w:r w:rsidRPr="009E4BA9">
        <w:rPr>
          <w:rFonts w:ascii="Calibri" w:hAnsi="Calibri" w:cs="Tahoma"/>
          <w:b/>
          <w:bCs/>
          <w:sz w:val="20"/>
          <w:szCs w:val="20"/>
        </w:rPr>
        <w:t xml:space="preserve"> composé de </w:t>
      </w:r>
      <w:r w:rsidR="00B65E5D" w:rsidRPr="009E4BA9">
        <w:rPr>
          <w:rFonts w:ascii="Calibri" w:hAnsi="Calibri" w:cs="Tahoma"/>
          <w:b/>
          <w:bCs/>
          <w:sz w:val="20"/>
          <w:szCs w:val="20"/>
        </w:rPr>
        <w:t>[</w:t>
      </w:r>
      <w:r w:rsidR="007F638D" w:rsidRPr="007F638D">
        <w:rPr>
          <w:rFonts w:ascii="Calibri" w:hAnsi="Calibri" w:cs="Tahoma"/>
          <w:b/>
          <w:bCs/>
          <w:sz w:val="20"/>
          <w:szCs w:val="20"/>
          <w:highlight w:val="yellow"/>
        </w:rPr>
        <w:t xml:space="preserve">recommandation : </w:t>
      </w:r>
      <w:r w:rsidR="00B65E5D" w:rsidRPr="007F638D">
        <w:rPr>
          <w:rFonts w:ascii="Calibri" w:hAnsi="Calibri" w:cs="Tahoma"/>
          <w:b/>
          <w:bCs/>
          <w:sz w:val="20"/>
          <w:szCs w:val="20"/>
          <w:highlight w:val="yellow"/>
        </w:rPr>
        <w:t xml:space="preserve">déterminer </w:t>
      </w:r>
      <w:r w:rsidR="00B65E5D" w:rsidRPr="009E4BA9">
        <w:rPr>
          <w:rFonts w:ascii="Calibri" w:hAnsi="Calibri" w:cs="Tahoma"/>
          <w:b/>
          <w:bCs/>
          <w:sz w:val="20"/>
          <w:szCs w:val="20"/>
          <w:highlight w:val="yellow"/>
        </w:rPr>
        <w:t xml:space="preserve">un nombre </w:t>
      </w:r>
      <w:r w:rsidR="00B65E5D" w:rsidRPr="007F638D">
        <w:rPr>
          <w:rFonts w:ascii="Calibri" w:hAnsi="Calibri" w:cs="Tahoma"/>
          <w:b/>
          <w:bCs/>
          <w:sz w:val="20"/>
          <w:szCs w:val="20"/>
          <w:highlight w:val="yellow"/>
        </w:rPr>
        <w:t>précis</w:t>
      </w:r>
      <w:r w:rsidR="007F638D" w:rsidRPr="007F638D">
        <w:rPr>
          <w:rFonts w:ascii="Calibri" w:hAnsi="Calibri" w:cs="Tahoma"/>
          <w:b/>
          <w:bCs/>
          <w:sz w:val="20"/>
          <w:szCs w:val="20"/>
          <w:highlight w:val="yellow"/>
        </w:rPr>
        <w:t xml:space="preserve"> supérieur à 3</w:t>
      </w:r>
      <w:r w:rsidR="00E74E0C" w:rsidRPr="007F638D">
        <w:rPr>
          <w:rFonts w:ascii="Calibri" w:hAnsi="Calibri" w:cs="Tahoma"/>
          <w:b/>
          <w:bCs/>
          <w:sz w:val="20"/>
          <w:szCs w:val="20"/>
          <w:highlight w:val="yellow"/>
        </w:rPr>
        <w:t>]</w:t>
      </w:r>
      <w:r w:rsidR="00B65E5D" w:rsidRPr="009E4BA9">
        <w:rPr>
          <w:rFonts w:ascii="Calibri" w:hAnsi="Calibri" w:cs="Tahoma"/>
          <w:b/>
          <w:bCs/>
          <w:sz w:val="20"/>
          <w:szCs w:val="20"/>
        </w:rPr>
        <w:t xml:space="preserve"> </w:t>
      </w:r>
      <w:r w:rsidRPr="009E4BA9">
        <w:rPr>
          <w:rFonts w:ascii="Calibri" w:hAnsi="Calibri" w:cs="Tahoma"/>
          <w:b/>
          <w:bCs/>
          <w:sz w:val="20"/>
          <w:szCs w:val="20"/>
        </w:rPr>
        <w:t xml:space="preserve">membres élus par l’Assemblée générale ordinaire pour une durée de </w:t>
      </w:r>
      <w:r w:rsidR="00E16E47" w:rsidRPr="009E4BA9">
        <w:rPr>
          <w:rFonts w:ascii="Calibri" w:hAnsi="Calibri" w:cs="Tahoma"/>
          <w:b/>
          <w:bCs/>
          <w:sz w:val="20"/>
          <w:szCs w:val="20"/>
        </w:rPr>
        <w:t>[</w:t>
      </w:r>
      <w:r w:rsidR="007F638D" w:rsidRPr="007F638D">
        <w:rPr>
          <w:rFonts w:ascii="Calibri" w:hAnsi="Calibri" w:cs="Tahoma"/>
          <w:b/>
          <w:bCs/>
          <w:sz w:val="20"/>
          <w:szCs w:val="20"/>
          <w:highlight w:val="yellow"/>
        </w:rPr>
        <w:t xml:space="preserve">recommandation : </w:t>
      </w:r>
      <w:r w:rsidR="00B65E5D" w:rsidRPr="007F638D">
        <w:rPr>
          <w:rFonts w:ascii="Calibri" w:hAnsi="Calibri" w:cs="Tahoma"/>
          <w:b/>
          <w:bCs/>
          <w:sz w:val="20"/>
          <w:szCs w:val="20"/>
          <w:highlight w:val="yellow"/>
        </w:rPr>
        <w:t xml:space="preserve">déterminer </w:t>
      </w:r>
      <w:r w:rsidR="00B65E5D" w:rsidRPr="009E4BA9">
        <w:rPr>
          <w:rFonts w:ascii="Calibri" w:hAnsi="Calibri" w:cs="Tahoma"/>
          <w:b/>
          <w:bCs/>
          <w:sz w:val="20"/>
          <w:szCs w:val="20"/>
          <w:highlight w:val="yellow"/>
        </w:rPr>
        <w:t>une durée entre 3 et 5</w:t>
      </w:r>
      <w:r w:rsidR="00E16E47" w:rsidRPr="009E4BA9">
        <w:rPr>
          <w:rFonts w:ascii="Calibri" w:hAnsi="Calibri" w:cs="Tahoma"/>
          <w:b/>
          <w:bCs/>
          <w:sz w:val="20"/>
          <w:szCs w:val="20"/>
        </w:rPr>
        <w:t>]</w:t>
      </w:r>
      <w:r w:rsidR="00B65E5D" w:rsidRPr="009E4BA9">
        <w:rPr>
          <w:rFonts w:ascii="Calibri" w:hAnsi="Calibri" w:cs="Tahoma"/>
          <w:b/>
          <w:bCs/>
          <w:sz w:val="20"/>
          <w:szCs w:val="20"/>
        </w:rPr>
        <w:t xml:space="preserve"> </w:t>
      </w:r>
      <w:r w:rsidRPr="009E4BA9">
        <w:rPr>
          <w:rFonts w:ascii="Calibri" w:hAnsi="Calibri" w:cs="Tahoma"/>
          <w:b/>
          <w:bCs/>
          <w:sz w:val="20"/>
          <w:szCs w:val="20"/>
        </w:rPr>
        <w:t>années entières et consécutives, au scrutin secret</w:t>
      </w:r>
      <w:r w:rsidRPr="009E4BA9">
        <w:rPr>
          <w:rFonts w:ascii="Calibri" w:hAnsi="Calibri" w:cs="Tahoma"/>
          <w:sz w:val="20"/>
          <w:szCs w:val="20"/>
        </w:rPr>
        <w:t xml:space="preserve">, </w:t>
      </w:r>
      <w:r w:rsidRPr="00B65E5D">
        <w:rPr>
          <w:rFonts w:ascii="Calibri" w:hAnsi="Calibri" w:cs="Tahoma"/>
          <w:sz w:val="20"/>
          <w:szCs w:val="20"/>
        </w:rPr>
        <w:t>à la majorité relative des membres actifs présents</w:t>
      </w:r>
      <w:r w:rsidR="00147159" w:rsidRPr="00B65E5D">
        <w:rPr>
          <w:rFonts w:ascii="Calibri" w:hAnsi="Calibri" w:cs="Tahoma"/>
          <w:sz w:val="20"/>
          <w:szCs w:val="20"/>
        </w:rPr>
        <w:t xml:space="preserve"> et, le cas échéant, représentés.</w:t>
      </w:r>
    </w:p>
    <w:p w14:paraId="03242A60" w14:textId="77777777" w:rsidR="00C10D8F" w:rsidRPr="00B65E5D" w:rsidRDefault="00C10D8F" w:rsidP="003F1669">
      <w:pPr>
        <w:ind w:left="709"/>
        <w:jc w:val="both"/>
        <w:rPr>
          <w:rFonts w:ascii="Calibri" w:hAnsi="Calibri" w:cs="Tahoma"/>
          <w:sz w:val="20"/>
          <w:szCs w:val="20"/>
        </w:rPr>
      </w:pPr>
    </w:p>
    <w:p w14:paraId="1D7A52BC" w14:textId="1917B49B" w:rsidR="00AC4A08" w:rsidRDefault="00C226A0" w:rsidP="00AC4A08">
      <w:pPr>
        <w:ind w:left="709"/>
        <w:jc w:val="both"/>
        <w:rPr>
          <w:rFonts w:ascii="Calibri" w:hAnsi="Calibri" w:cs="Tahoma"/>
          <w:sz w:val="20"/>
          <w:szCs w:val="20"/>
        </w:rPr>
      </w:pPr>
      <w:r w:rsidRPr="00B65E5D">
        <w:rPr>
          <w:rFonts w:ascii="Calibri" w:hAnsi="Calibri" w:cs="Tahoma"/>
          <w:sz w:val="20"/>
          <w:szCs w:val="20"/>
        </w:rPr>
        <w:t>Les candidats au Comité</w:t>
      </w:r>
      <w:r>
        <w:rPr>
          <w:rFonts w:ascii="Calibri" w:hAnsi="Calibri" w:cs="Tahoma"/>
          <w:sz w:val="20"/>
          <w:szCs w:val="20"/>
        </w:rPr>
        <w:t xml:space="preserve"> de direction doivent être</w:t>
      </w:r>
      <w:r w:rsidR="00D435CE">
        <w:rPr>
          <w:rFonts w:ascii="Calibri" w:hAnsi="Calibri" w:cs="Tahoma"/>
          <w:sz w:val="20"/>
          <w:szCs w:val="20"/>
        </w:rPr>
        <w:t xml:space="preserve"> des membres actifs de l’association</w:t>
      </w:r>
      <w:r>
        <w:rPr>
          <w:rFonts w:ascii="Calibri" w:hAnsi="Calibri" w:cs="Tahoma"/>
          <w:sz w:val="20"/>
          <w:szCs w:val="20"/>
        </w:rPr>
        <w:t xml:space="preserve"> âgés de </w:t>
      </w:r>
      <w:r w:rsidR="00A732D7">
        <w:rPr>
          <w:rFonts w:ascii="Calibri" w:hAnsi="Calibri" w:cs="Tahoma"/>
          <w:sz w:val="20"/>
          <w:szCs w:val="20"/>
        </w:rPr>
        <w:t>dix-huit (</w:t>
      </w:r>
      <w:r>
        <w:rPr>
          <w:rFonts w:ascii="Calibri" w:hAnsi="Calibri" w:cs="Tahoma"/>
          <w:sz w:val="20"/>
          <w:szCs w:val="20"/>
        </w:rPr>
        <w:t>18</w:t>
      </w:r>
      <w:r w:rsidR="00A732D7">
        <w:rPr>
          <w:rFonts w:ascii="Calibri" w:hAnsi="Calibri" w:cs="Tahoma"/>
          <w:sz w:val="20"/>
          <w:szCs w:val="20"/>
        </w:rPr>
        <w:t>)</w:t>
      </w:r>
      <w:r>
        <w:rPr>
          <w:rFonts w:ascii="Calibri" w:hAnsi="Calibri" w:cs="Tahoma"/>
          <w:sz w:val="20"/>
          <w:szCs w:val="20"/>
        </w:rPr>
        <w:t xml:space="preserve"> ans révolus au jour de l’élection, titulaires d’une licence </w:t>
      </w:r>
      <w:r w:rsidR="00977558">
        <w:rPr>
          <w:rFonts w:ascii="Calibri" w:hAnsi="Calibri" w:cs="Tahoma"/>
          <w:sz w:val="20"/>
          <w:szCs w:val="20"/>
        </w:rPr>
        <w:t>fédérale</w:t>
      </w:r>
      <w:r>
        <w:rPr>
          <w:rFonts w:ascii="Calibri" w:hAnsi="Calibri" w:cs="Tahoma"/>
          <w:sz w:val="20"/>
          <w:szCs w:val="20"/>
        </w:rPr>
        <w:t xml:space="preserve"> pour l’année sportive </w:t>
      </w:r>
      <w:r w:rsidR="00FF1211">
        <w:rPr>
          <w:rFonts w:ascii="Calibri" w:hAnsi="Calibri" w:cs="Tahoma"/>
          <w:sz w:val="20"/>
          <w:szCs w:val="20"/>
        </w:rPr>
        <w:t>[</w:t>
      </w:r>
      <w:r w:rsidR="00FF1211" w:rsidRPr="00FF1211">
        <w:rPr>
          <w:rFonts w:ascii="Calibri" w:hAnsi="Calibri" w:cs="Tahoma"/>
          <w:sz w:val="20"/>
          <w:szCs w:val="20"/>
          <w:highlight w:val="yellow"/>
        </w:rPr>
        <w:t>possibilité de préciser l’obligation d’être licencié au sein de l’association ou dans une association d’une même l</w:t>
      </w:r>
      <w:r w:rsidRPr="00FF1211">
        <w:rPr>
          <w:rFonts w:ascii="Calibri" w:hAnsi="Calibri" w:cs="Tahoma"/>
          <w:sz w:val="20"/>
          <w:szCs w:val="20"/>
          <w:highlight w:val="yellow"/>
        </w:rPr>
        <w:t>igue</w:t>
      </w:r>
      <w:r w:rsidR="00FF1211">
        <w:rPr>
          <w:rFonts w:ascii="Calibri" w:hAnsi="Calibri" w:cs="Tahoma"/>
          <w:sz w:val="20"/>
          <w:szCs w:val="20"/>
        </w:rPr>
        <w:t>]</w:t>
      </w:r>
      <w:r>
        <w:rPr>
          <w:rFonts w:ascii="Calibri" w:hAnsi="Calibri" w:cs="Tahoma"/>
          <w:sz w:val="20"/>
          <w:szCs w:val="20"/>
        </w:rPr>
        <w:t xml:space="preserve">. </w:t>
      </w:r>
    </w:p>
    <w:p w14:paraId="78C4B011" w14:textId="77777777" w:rsidR="00DB20E8" w:rsidRDefault="00DB20E8" w:rsidP="00AC4A08">
      <w:pPr>
        <w:ind w:left="709"/>
        <w:jc w:val="both"/>
        <w:rPr>
          <w:rFonts w:ascii="Calibri" w:hAnsi="Calibri" w:cs="Tahoma"/>
          <w:sz w:val="20"/>
          <w:szCs w:val="20"/>
        </w:rPr>
      </w:pPr>
    </w:p>
    <w:p w14:paraId="2CA36EBE" w14:textId="77777777" w:rsidR="00DB20E8" w:rsidRDefault="00DB20E8" w:rsidP="00DB20E8">
      <w:pPr>
        <w:ind w:left="709"/>
        <w:jc w:val="both"/>
        <w:rPr>
          <w:rFonts w:ascii="Calibri" w:hAnsi="Calibri" w:cs="Tahoma"/>
          <w:sz w:val="20"/>
          <w:szCs w:val="20"/>
        </w:rPr>
      </w:pPr>
      <w:r w:rsidRPr="00B87FD6">
        <w:rPr>
          <w:rFonts w:ascii="Calibri" w:hAnsi="Calibri" w:cs="Tahoma"/>
          <w:sz w:val="20"/>
          <w:szCs w:val="20"/>
        </w:rPr>
        <w:lastRenderedPageBreak/>
        <w:t>Les membres sortant</w:t>
      </w:r>
      <w:r>
        <w:rPr>
          <w:rFonts w:ascii="Calibri" w:hAnsi="Calibri" w:cs="Tahoma"/>
          <w:sz w:val="20"/>
          <w:szCs w:val="20"/>
        </w:rPr>
        <w:t>s</w:t>
      </w:r>
      <w:r w:rsidRPr="00B87FD6">
        <w:rPr>
          <w:rFonts w:ascii="Calibri" w:hAnsi="Calibri" w:cs="Tahoma"/>
          <w:sz w:val="20"/>
          <w:szCs w:val="20"/>
        </w:rPr>
        <w:t xml:space="preserve"> sont rééligibles.</w:t>
      </w:r>
    </w:p>
    <w:p w14:paraId="14DC3E86" w14:textId="77777777" w:rsidR="0099212F" w:rsidRDefault="0099212F" w:rsidP="003F1669">
      <w:pPr>
        <w:ind w:left="709"/>
        <w:jc w:val="both"/>
        <w:rPr>
          <w:rFonts w:ascii="Calibri" w:hAnsi="Calibri" w:cs="Tahoma"/>
          <w:sz w:val="20"/>
          <w:szCs w:val="20"/>
        </w:rPr>
      </w:pPr>
    </w:p>
    <w:p w14:paraId="605769CD" w14:textId="3A2EED46" w:rsidR="0099212F" w:rsidRDefault="0099212F" w:rsidP="003F1669">
      <w:pPr>
        <w:ind w:left="709"/>
        <w:jc w:val="both"/>
        <w:rPr>
          <w:rFonts w:ascii="Calibri" w:hAnsi="Calibri" w:cs="Tahoma"/>
          <w:sz w:val="20"/>
          <w:szCs w:val="20"/>
        </w:rPr>
      </w:pPr>
      <w:r>
        <w:rPr>
          <w:rFonts w:ascii="Calibri" w:hAnsi="Calibri" w:cs="Tahoma"/>
          <w:sz w:val="20"/>
          <w:szCs w:val="20"/>
        </w:rPr>
        <w:t>Ne peuvent être élu</w:t>
      </w:r>
      <w:r w:rsidR="007F74F5">
        <w:rPr>
          <w:rFonts w:ascii="Calibri" w:hAnsi="Calibri" w:cs="Tahoma"/>
          <w:sz w:val="20"/>
          <w:szCs w:val="20"/>
        </w:rPr>
        <w:t>e</w:t>
      </w:r>
      <w:r>
        <w:rPr>
          <w:rFonts w:ascii="Calibri" w:hAnsi="Calibri" w:cs="Tahoma"/>
          <w:sz w:val="20"/>
          <w:szCs w:val="20"/>
        </w:rPr>
        <w:t xml:space="preserve">s au Comité de direction : </w:t>
      </w:r>
    </w:p>
    <w:p w14:paraId="78E89D33" w14:textId="5776436B" w:rsidR="0099212F" w:rsidRDefault="0099212F" w:rsidP="0099212F">
      <w:pPr>
        <w:numPr>
          <w:ilvl w:val="0"/>
          <w:numId w:val="10"/>
        </w:numPr>
        <w:jc w:val="both"/>
        <w:rPr>
          <w:rFonts w:ascii="Calibri" w:hAnsi="Calibri" w:cs="Tahoma"/>
          <w:sz w:val="20"/>
          <w:szCs w:val="20"/>
        </w:rPr>
      </w:pPr>
      <w:proofErr w:type="gramStart"/>
      <w:r>
        <w:rPr>
          <w:rFonts w:ascii="Calibri" w:hAnsi="Calibri" w:cs="Tahoma"/>
          <w:sz w:val="20"/>
          <w:szCs w:val="20"/>
        </w:rPr>
        <w:t>les</w:t>
      </w:r>
      <w:proofErr w:type="gramEnd"/>
      <w:r>
        <w:rPr>
          <w:rFonts w:ascii="Calibri" w:hAnsi="Calibri" w:cs="Tahoma"/>
          <w:sz w:val="20"/>
          <w:szCs w:val="20"/>
        </w:rPr>
        <w:t xml:space="preserve"> personnes ayant fait l’objet d’une mesure de police administrative, interdiction administrative ou judiciaire d’exercer </w:t>
      </w:r>
      <w:r w:rsidR="007A690B">
        <w:rPr>
          <w:rFonts w:ascii="Calibri" w:hAnsi="Calibri" w:cs="Tahoma"/>
          <w:sz w:val="20"/>
          <w:szCs w:val="20"/>
        </w:rPr>
        <w:t>les fonctions de dirigeant ou d’exploitant d’établissement d’activités physiques et sportives ;</w:t>
      </w:r>
    </w:p>
    <w:p w14:paraId="1A0CB5C0" w14:textId="77777777" w:rsidR="00FF1211" w:rsidRDefault="0099212F" w:rsidP="00FF1211">
      <w:pPr>
        <w:numPr>
          <w:ilvl w:val="0"/>
          <w:numId w:val="10"/>
        </w:numPr>
        <w:jc w:val="both"/>
        <w:rPr>
          <w:rFonts w:ascii="Calibri" w:hAnsi="Calibri" w:cs="Tahoma"/>
          <w:sz w:val="20"/>
          <w:szCs w:val="20"/>
        </w:rPr>
      </w:pPr>
      <w:proofErr w:type="gramStart"/>
      <w:r>
        <w:rPr>
          <w:rFonts w:ascii="Calibri" w:hAnsi="Calibri" w:cs="Tahoma"/>
          <w:sz w:val="20"/>
          <w:szCs w:val="20"/>
        </w:rPr>
        <w:t>les</w:t>
      </w:r>
      <w:proofErr w:type="gramEnd"/>
      <w:r>
        <w:rPr>
          <w:rFonts w:ascii="Calibri" w:hAnsi="Calibri" w:cs="Tahoma"/>
          <w:sz w:val="20"/>
          <w:szCs w:val="20"/>
        </w:rPr>
        <w:t xml:space="preserve"> personnes à l’encontre desquelles a été prononcée définitivement </w:t>
      </w:r>
      <w:r w:rsidR="00DB20E8">
        <w:rPr>
          <w:rFonts w:ascii="Calibri" w:hAnsi="Calibri" w:cs="Tahoma"/>
          <w:sz w:val="20"/>
          <w:szCs w:val="20"/>
        </w:rPr>
        <w:t>une</w:t>
      </w:r>
      <w:r>
        <w:rPr>
          <w:rFonts w:ascii="Calibri" w:hAnsi="Calibri" w:cs="Tahoma"/>
          <w:sz w:val="20"/>
          <w:szCs w:val="20"/>
        </w:rPr>
        <w:t xml:space="preserve"> sanction disciplinaire d’inéligibilité </w:t>
      </w:r>
      <w:r w:rsidR="007A690B">
        <w:rPr>
          <w:rFonts w:ascii="Calibri" w:hAnsi="Calibri" w:cs="Tahoma"/>
          <w:sz w:val="20"/>
          <w:szCs w:val="20"/>
        </w:rPr>
        <w:t>ou d’interdiction de fonctions de dirigeant</w:t>
      </w:r>
      <w:r w:rsidR="0056096F">
        <w:rPr>
          <w:rFonts w:ascii="Calibri" w:hAnsi="Calibri" w:cs="Tahoma"/>
          <w:sz w:val="20"/>
          <w:szCs w:val="20"/>
        </w:rPr>
        <w:t> ;</w:t>
      </w:r>
    </w:p>
    <w:p w14:paraId="4F0DDD1C" w14:textId="4CDECA89" w:rsidR="0056096F" w:rsidRPr="00FF1211" w:rsidRDefault="0056096F" w:rsidP="00FF1211">
      <w:pPr>
        <w:numPr>
          <w:ilvl w:val="0"/>
          <w:numId w:val="10"/>
        </w:numPr>
        <w:jc w:val="both"/>
        <w:rPr>
          <w:rFonts w:ascii="Calibri" w:hAnsi="Calibri" w:cs="Tahoma"/>
          <w:sz w:val="20"/>
          <w:szCs w:val="20"/>
        </w:rPr>
      </w:pPr>
      <w:proofErr w:type="gramStart"/>
      <w:r w:rsidRPr="00FF1211">
        <w:rPr>
          <w:rFonts w:ascii="Calibri" w:hAnsi="Calibri" w:cs="Tahoma"/>
          <w:sz w:val="20"/>
          <w:szCs w:val="20"/>
        </w:rPr>
        <w:t>les</w:t>
      </w:r>
      <w:proofErr w:type="gramEnd"/>
      <w:r w:rsidRPr="00FF1211">
        <w:rPr>
          <w:rFonts w:ascii="Calibri" w:hAnsi="Calibri" w:cs="Tahoma"/>
          <w:sz w:val="20"/>
          <w:szCs w:val="20"/>
        </w:rPr>
        <w:t xml:space="preserve"> personnes qui exercent une activité professionnelle salariée ou indépendante pour le compte de l’association.</w:t>
      </w:r>
    </w:p>
    <w:p w14:paraId="4E2E0075" w14:textId="77777777" w:rsidR="00C226A0" w:rsidRPr="00FF1211" w:rsidRDefault="00C226A0" w:rsidP="003F1669">
      <w:pPr>
        <w:ind w:left="709"/>
        <w:jc w:val="both"/>
        <w:rPr>
          <w:rFonts w:ascii="Calibri" w:hAnsi="Calibri" w:cs="Tahoma"/>
          <w:bCs/>
          <w:sz w:val="20"/>
          <w:szCs w:val="20"/>
        </w:rPr>
      </w:pPr>
    </w:p>
    <w:p w14:paraId="559FECFB" w14:textId="77777777" w:rsidR="00905357" w:rsidRPr="00CE593D" w:rsidRDefault="00905357" w:rsidP="00FF1211">
      <w:pPr>
        <w:ind w:left="709"/>
        <w:jc w:val="both"/>
        <w:rPr>
          <w:rFonts w:ascii="Calibri" w:hAnsi="Calibri" w:cs="Tahoma"/>
          <w:b/>
          <w:sz w:val="20"/>
          <w:szCs w:val="20"/>
        </w:rPr>
      </w:pPr>
      <w:r w:rsidRPr="00CE593D">
        <w:rPr>
          <w:rFonts w:ascii="Calibri" w:hAnsi="Calibri" w:cs="Tahoma"/>
          <w:b/>
          <w:sz w:val="20"/>
          <w:szCs w:val="20"/>
        </w:rPr>
        <w:t>La composition du Comité de direction doit refléter la composition de l’Assemblée générale</w:t>
      </w:r>
      <w:r w:rsidR="00180F44" w:rsidRPr="00CE593D">
        <w:rPr>
          <w:rFonts w:ascii="Calibri" w:hAnsi="Calibri" w:cs="Tahoma"/>
          <w:b/>
          <w:sz w:val="20"/>
          <w:szCs w:val="20"/>
        </w:rPr>
        <w:t xml:space="preserve"> pour permettre</w:t>
      </w:r>
      <w:r w:rsidR="00607F77" w:rsidRPr="00CE593D">
        <w:rPr>
          <w:rFonts w:ascii="Calibri" w:hAnsi="Calibri" w:cs="Tahoma"/>
          <w:b/>
          <w:sz w:val="20"/>
          <w:szCs w:val="20"/>
        </w:rPr>
        <w:t>, notamment,</w:t>
      </w:r>
      <w:r w:rsidR="00180F44" w:rsidRPr="00CE593D">
        <w:rPr>
          <w:rFonts w:ascii="Calibri" w:hAnsi="Calibri" w:cs="Tahoma"/>
          <w:b/>
          <w:sz w:val="20"/>
          <w:szCs w:val="20"/>
        </w:rPr>
        <w:t xml:space="preserve"> l’égal accès des femmes et des hommes aux instances dirigeantes.</w:t>
      </w:r>
    </w:p>
    <w:p w14:paraId="735340E2" w14:textId="77777777" w:rsidR="00E43BBB" w:rsidRDefault="00E43BBB" w:rsidP="003F1669">
      <w:pPr>
        <w:ind w:left="709"/>
        <w:jc w:val="both"/>
        <w:rPr>
          <w:rFonts w:ascii="Calibri" w:hAnsi="Calibri" w:cs="Tahoma"/>
          <w:sz w:val="20"/>
          <w:szCs w:val="20"/>
        </w:rPr>
      </w:pPr>
    </w:p>
    <w:p w14:paraId="4B716792" w14:textId="77777777" w:rsidR="00FF1DAC" w:rsidRPr="00B87FD6" w:rsidRDefault="00FF1DAC" w:rsidP="003F1669">
      <w:pPr>
        <w:ind w:left="709"/>
        <w:jc w:val="both"/>
        <w:rPr>
          <w:rFonts w:ascii="Calibri" w:hAnsi="Calibri" w:cs="Tahoma"/>
          <w:sz w:val="20"/>
          <w:szCs w:val="20"/>
        </w:rPr>
      </w:pPr>
    </w:p>
    <w:p w14:paraId="41FB2E51" w14:textId="72B6C70D" w:rsidR="00905357" w:rsidRPr="00B87FD6" w:rsidRDefault="00905357" w:rsidP="003F1669">
      <w:pPr>
        <w:ind w:left="709"/>
        <w:jc w:val="both"/>
        <w:rPr>
          <w:rFonts w:ascii="Calibri" w:hAnsi="Calibri" w:cs="Tahoma"/>
          <w:b/>
          <w:sz w:val="20"/>
          <w:szCs w:val="20"/>
        </w:rPr>
      </w:pPr>
      <w:r w:rsidRPr="00B87FD6">
        <w:rPr>
          <w:rFonts w:ascii="Calibri" w:hAnsi="Calibri" w:cs="Tahoma"/>
          <w:b/>
          <w:sz w:val="20"/>
          <w:szCs w:val="20"/>
        </w:rPr>
        <w:t xml:space="preserve">Article </w:t>
      </w:r>
      <w:r w:rsidR="004D310D">
        <w:rPr>
          <w:rFonts w:ascii="Calibri" w:hAnsi="Calibri" w:cs="Tahoma"/>
          <w:b/>
          <w:sz w:val="20"/>
          <w:szCs w:val="20"/>
        </w:rPr>
        <w:t>22</w:t>
      </w:r>
      <w:r w:rsidR="005169BD">
        <w:rPr>
          <w:rFonts w:ascii="Calibri" w:hAnsi="Calibri" w:cs="Tahoma"/>
          <w:b/>
          <w:sz w:val="20"/>
          <w:szCs w:val="20"/>
        </w:rPr>
        <w:t xml:space="preserve"> –</w:t>
      </w:r>
      <w:r w:rsidRPr="00B87FD6">
        <w:rPr>
          <w:rFonts w:ascii="Calibri" w:hAnsi="Calibri" w:cs="Tahoma"/>
          <w:b/>
          <w:sz w:val="20"/>
          <w:szCs w:val="20"/>
        </w:rPr>
        <w:t xml:space="preserve"> </w:t>
      </w:r>
      <w:r w:rsidR="00AA7EEB">
        <w:rPr>
          <w:rFonts w:ascii="Calibri" w:hAnsi="Calibri" w:cs="Tahoma"/>
          <w:b/>
          <w:sz w:val="20"/>
          <w:szCs w:val="20"/>
        </w:rPr>
        <w:t>R</w:t>
      </w:r>
      <w:r w:rsidRPr="00B87FD6">
        <w:rPr>
          <w:rFonts w:ascii="Calibri" w:hAnsi="Calibri" w:cs="Tahoma"/>
          <w:b/>
          <w:sz w:val="20"/>
          <w:szCs w:val="20"/>
        </w:rPr>
        <w:t>éunions</w:t>
      </w:r>
    </w:p>
    <w:p w14:paraId="5C2CBFC7" w14:textId="73002673" w:rsidR="00905357" w:rsidRPr="009E4BA9" w:rsidRDefault="00905357" w:rsidP="003F1669">
      <w:pPr>
        <w:ind w:left="709"/>
        <w:jc w:val="both"/>
        <w:rPr>
          <w:rFonts w:ascii="Calibri" w:hAnsi="Calibri" w:cs="Tahoma"/>
          <w:b/>
          <w:bCs/>
          <w:sz w:val="20"/>
          <w:szCs w:val="20"/>
        </w:rPr>
      </w:pPr>
      <w:r w:rsidRPr="009E4BA9">
        <w:rPr>
          <w:rFonts w:ascii="Calibri" w:hAnsi="Calibri" w:cs="Tahoma"/>
          <w:b/>
          <w:bCs/>
          <w:sz w:val="20"/>
          <w:szCs w:val="20"/>
        </w:rPr>
        <w:t xml:space="preserve">Le Comité </w:t>
      </w:r>
      <w:r w:rsidR="00CD2039" w:rsidRPr="009E4BA9">
        <w:rPr>
          <w:rFonts w:ascii="Calibri" w:hAnsi="Calibri" w:cs="Tahoma"/>
          <w:b/>
          <w:bCs/>
          <w:sz w:val="20"/>
          <w:szCs w:val="20"/>
        </w:rPr>
        <w:t xml:space="preserve">de direction </w:t>
      </w:r>
      <w:r w:rsidRPr="009E4BA9">
        <w:rPr>
          <w:rFonts w:ascii="Calibri" w:hAnsi="Calibri" w:cs="Tahoma"/>
          <w:b/>
          <w:bCs/>
          <w:sz w:val="20"/>
          <w:szCs w:val="20"/>
        </w:rPr>
        <w:t xml:space="preserve">se réunit au moins </w:t>
      </w:r>
      <w:r w:rsidR="00FF1211" w:rsidRPr="009E4BA9">
        <w:rPr>
          <w:rFonts w:ascii="Calibri" w:hAnsi="Calibri" w:cs="Tahoma"/>
          <w:b/>
          <w:bCs/>
          <w:sz w:val="20"/>
          <w:szCs w:val="20"/>
        </w:rPr>
        <w:t>six (</w:t>
      </w:r>
      <w:r w:rsidR="001217A7" w:rsidRPr="009E4BA9">
        <w:rPr>
          <w:rFonts w:ascii="Calibri" w:hAnsi="Calibri" w:cs="Tahoma"/>
          <w:b/>
          <w:bCs/>
          <w:sz w:val="20"/>
          <w:szCs w:val="20"/>
        </w:rPr>
        <w:t>6</w:t>
      </w:r>
      <w:r w:rsidR="00FF1211" w:rsidRPr="009E4BA9">
        <w:rPr>
          <w:rFonts w:ascii="Calibri" w:hAnsi="Calibri" w:cs="Tahoma"/>
          <w:b/>
          <w:bCs/>
          <w:sz w:val="20"/>
          <w:szCs w:val="20"/>
        </w:rPr>
        <w:t>) [</w:t>
      </w:r>
      <w:r w:rsidR="00FF1211" w:rsidRPr="009E4BA9">
        <w:rPr>
          <w:rFonts w:ascii="Calibri" w:hAnsi="Calibri" w:cs="Tahoma"/>
          <w:b/>
          <w:bCs/>
          <w:sz w:val="20"/>
          <w:szCs w:val="20"/>
          <w:highlight w:val="yellow"/>
        </w:rPr>
        <w:t>à adapter si besoin</w:t>
      </w:r>
      <w:r w:rsidR="00FF1211" w:rsidRPr="009E4BA9">
        <w:rPr>
          <w:rFonts w:ascii="Calibri" w:hAnsi="Calibri" w:cs="Tahoma"/>
          <w:b/>
          <w:bCs/>
          <w:sz w:val="20"/>
          <w:szCs w:val="20"/>
        </w:rPr>
        <w:t>]</w:t>
      </w:r>
      <w:r w:rsidR="001217A7" w:rsidRPr="009E4BA9">
        <w:rPr>
          <w:rFonts w:ascii="Calibri" w:hAnsi="Calibri" w:cs="Tahoma"/>
          <w:b/>
          <w:bCs/>
          <w:sz w:val="20"/>
          <w:szCs w:val="20"/>
        </w:rPr>
        <w:t xml:space="preserve"> </w:t>
      </w:r>
      <w:r w:rsidRPr="009E4BA9">
        <w:rPr>
          <w:rFonts w:ascii="Calibri" w:hAnsi="Calibri" w:cs="Tahoma"/>
          <w:b/>
          <w:bCs/>
          <w:sz w:val="20"/>
          <w:szCs w:val="20"/>
        </w:rPr>
        <w:t>fois par an</w:t>
      </w:r>
      <w:r w:rsidR="009E4BA9" w:rsidRPr="009E4BA9">
        <w:rPr>
          <w:rFonts w:ascii="Calibri" w:hAnsi="Calibri" w:cs="Tahoma"/>
          <w:b/>
          <w:bCs/>
          <w:sz w:val="20"/>
          <w:szCs w:val="20"/>
        </w:rPr>
        <w:t xml:space="preserve">, </w:t>
      </w:r>
      <w:r w:rsidRPr="009E4BA9">
        <w:rPr>
          <w:rFonts w:ascii="Calibri" w:hAnsi="Calibri" w:cs="Tahoma"/>
          <w:b/>
          <w:bCs/>
          <w:sz w:val="20"/>
          <w:szCs w:val="20"/>
        </w:rPr>
        <w:t>sur la convocation de son président</w:t>
      </w:r>
      <w:r w:rsidR="004E7E15" w:rsidRPr="009E4BA9">
        <w:rPr>
          <w:rFonts w:ascii="Calibri" w:hAnsi="Calibri" w:cs="Tahoma"/>
          <w:b/>
          <w:bCs/>
          <w:sz w:val="20"/>
          <w:szCs w:val="20"/>
        </w:rPr>
        <w:t xml:space="preserve"> </w:t>
      </w:r>
      <w:r w:rsidRPr="009E4BA9">
        <w:rPr>
          <w:rFonts w:ascii="Calibri" w:hAnsi="Calibri" w:cs="Tahoma"/>
          <w:b/>
          <w:bCs/>
          <w:sz w:val="20"/>
          <w:szCs w:val="20"/>
        </w:rPr>
        <w:t>ou à la demande de la moitié des membres qui le composent</w:t>
      </w:r>
      <w:r w:rsidR="009E4BA9" w:rsidRPr="009E4BA9">
        <w:rPr>
          <w:rFonts w:ascii="Calibri" w:hAnsi="Calibri" w:cs="Tahoma"/>
          <w:b/>
          <w:bCs/>
          <w:sz w:val="20"/>
          <w:szCs w:val="20"/>
        </w:rPr>
        <w:t>.</w:t>
      </w:r>
    </w:p>
    <w:p w14:paraId="38F19502" w14:textId="3A936A26" w:rsidR="00905357" w:rsidRDefault="00905357" w:rsidP="003F1669">
      <w:pPr>
        <w:ind w:left="709"/>
        <w:jc w:val="both"/>
        <w:rPr>
          <w:rFonts w:ascii="Calibri" w:hAnsi="Calibri" w:cs="Tahoma"/>
          <w:sz w:val="20"/>
          <w:szCs w:val="20"/>
        </w:rPr>
      </w:pPr>
      <w:r w:rsidRPr="00FF1211">
        <w:rPr>
          <w:rFonts w:ascii="Calibri" w:hAnsi="Calibri" w:cs="Tahoma"/>
          <w:sz w:val="20"/>
          <w:szCs w:val="20"/>
        </w:rPr>
        <w:t xml:space="preserve">La présence </w:t>
      </w:r>
      <w:r w:rsidR="00C53850" w:rsidRPr="00FF1211">
        <w:rPr>
          <w:rFonts w:ascii="Calibri" w:hAnsi="Calibri" w:cs="Tahoma"/>
          <w:sz w:val="20"/>
          <w:szCs w:val="20"/>
        </w:rPr>
        <w:t>du tiers</w:t>
      </w:r>
      <w:r w:rsidRPr="00FF1211">
        <w:rPr>
          <w:rFonts w:ascii="Calibri" w:hAnsi="Calibri" w:cs="Tahoma"/>
          <w:sz w:val="20"/>
          <w:szCs w:val="20"/>
        </w:rPr>
        <w:t xml:space="preserve"> au moins des membres est nécessaire pour la </w:t>
      </w:r>
      <w:r w:rsidRPr="00B87FD6">
        <w:rPr>
          <w:rFonts w:ascii="Calibri" w:hAnsi="Calibri" w:cs="Tahoma"/>
          <w:sz w:val="20"/>
          <w:szCs w:val="20"/>
        </w:rPr>
        <w:t>validité des délibérations qui sont prises à la majorité des membres présents</w:t>
      </w:r>
      <w:r w:rsidR="00C53850" w:rsidRPr="00B87FD6">
        <w:rPr>
          <w:rFonts w:ascii="Calibri" w:hAnsi="Calibri" w:cs="Tahoma"/>
          <w:sz w:val="20"/>
          <w:szCs w:val="20"/>
        </w:rPr>
        <w:t xml:space="preserve"> du Comité de direction</w:t>
      </w:r>
      <w:r w:rsidRPr="00B87FD6">
        <w:rPr>
          <w:rFonts w:ascii="Calibri" w:hAnsi="Calibri" w:cs="Tahoma"/>
          <w:sz w:val="20"/>
          <w:szCs w:val="20"/>
        </w:rPr>
        <w:t>. En cas d</w:t>
      </w:r>
      <w:r w:rsidR="00A22338">
        <w:rPr>
          <w:rFonts w:ascii="Calibri" w:hAnsi="Calibri" w:cs="Tahoma"/>
          <w:sz w:val="20"/>
          <w:szCs w:val="20"/>
        </w:rPr>
        <w:t>’égalité des voix</w:t>
      </w:r>
      <w:r w:rsidRPr="00B87FD6">
        <w:rPr>
          <w:rFonts w:ascii="Calibri" w:hAnsi="Calibri" w:cs="Tahoma"/>
          <w:sz w:val="20"/>
          <w:szCs w:val="20"/>
        </w:rPr>
        <w:t>, la voix du Président est prépondérante.</w:t>
      </w:r>
    </w:p>
    <w:p w14:paraId="12D3A122" w14:textId="1218DD2C" w:rsidR="008C0E7D" w:rsidRDefault="008C0E7D" w:rsidP="003F1669">
      <w:pPr>
        <w:ind w:left="709"/>
        <w:jc w:val="both"/>
        <w:rPr>
          <w:rFonts w:ascii="Calibri" w:hAnsi="Calibri" w:cs="Tahoma"/>
          <w:sz w:val="20"/>
          <w:szCs w:val="20"/>
        </w:rPr>
      </w:pPr>
      <w:r>
        <w:rPr>
          <w:rFonts w:ascii="Calibri" w:hAnsi="Calibri" w:cs="Tahoma"/>
          <w:sz w:val="20"/>
          <w:szCs w:val="20"/>
        </w:rPr>
        <w:t>Le vote par procuration est interdit.</w:t>
      </w:r>
    </w:p>
    <w:p w14:paraId="1A5F83D7" w14:textId="0AF06AEF" w:rsidR="00CF0D29" w:rsidRDefault="00905357" w:rsidP="003F1669">
      <w:pPr>
        <w:ind w:left="709"/>
        <w:jc w:val="both"/>
        <w:rPr>
          <w:rFonts w:ascii="Calibri" w:hAnsi="Calibri" w:cs="Tahoma"/>
          <w:sz w:val="20"/>
          <w:szCs w:val="20"/>
        </w:rPr>
      </w:pPr>
      <w:r w:rsidRPr="00B87FD6">
        <w:rPr>
          <w:rFonts w:ascii="Calibri" w:hAnsi="Calibri" w:cs="Tahoma"/>
          <w:sz w:val="20"/>
          <w:szCs w:val="20"/>
        </w:rPr>
        <w:t xml:space="preserve">Les </w:t>
      </w:r>
      <w:r w:rsidRPr="00FF1211">
        <w:rPr>
          <w:rFonts w:ascii="Calibri" w:hAnsi="Calibri" w:cs="Tahoma"/>
          <w:sz w:val="20"/>
          <w:szCs w:val="20"/>
        </w:rPr>
        <w:t xml:space="preserve">délibérations du Comité </w:t>
      </w:r>
      <w:r w:rsidR="00BA18DD" w:rsidRPr="00FF1211">
        <w:rPr>
          <w:rFonts w:ascii="Calibri" w:hAnsi="Calibri" w:cs="Tahoma"/>
          <w:sz w:val="20"/>
          <w:szCs w:val="20"/>
        </w:rPr>
        <w:t xml:space="preserve">de direction </w:t>
      </w:r>
      <w:r w:rsidRPr="00FF1211">
        <w:rPr>
          <w:rFonts w:ascii="Calibri" w:hAnsi="Calibri" w:cs="Tahoma"/>
          <w:sz w:val="20"/>
          <w:szCs w:val="20"/>
        </w:rPr>
        <w:t>sont constatées par des procès-verbaux signés par le Président de la séance</w:t>
      </w:r>
      <w:r w:rsidR="008C0E7D" w:rsidRPr="00FF1211">
        <w:rPr>
          <w:rFonts w:ascii="Calibri" w:hAnsi="Calibri" w:cs="Tahoma"/>
          <w:sz w:val="20"/>
          <w:szCs w:val="20"/>
        </w:rPr>
        <w:t xml:space="preserve"> et conservés au siège </w:t>
      </w:r>
      <w:r w:rsidR="00C81288">
        <w:rPr>
          <w:rFonts w:ascii="Calibri" w:hAnsi="Calibri" w:cs="Tahoma"/>
          <w:sz w:val="20"/>
          <w:szCs w:val="20"/>
        </w:rPr>
        <w:t xml:space="preserve">social </w:t>
      </w:r>
      <w:r w:rsidR="008C0E7D" w:rsidRPr="00FF1211">
        <w:rPr>
          <w:rFonts w:ascii="Calibri" w:hAnsi="Calibri" w:cs="Tahoma"/>
          <w:sz w:val="20"/>
          <w:szCs w:val="20"/>
        </w:rPr>
        <w:t xml:space="preserve">de l’association. </w:t>
      </w:r>
    </w:p>
    <w:p w14:paraId="0F1B53F9" w14:textId="77777777" w:rsidR="00FF1211" w:rsidRDefault="00FF1211" w:rsidP="003F1669">
      <w:pPr>
        <w:ind w:left="709"/>
        <w:jc w:val="both"/>
        <w:rPr>
          <w:rFonts w:ascii="Calibri" w:hAnsi="Calibri" w:cs="Tahoma"/>
          <w:b/>
          <w:sz w:val="20"/>
          <w:szCs w:val="20"/>
        </w:rPr>
      </w:pPr>
    </w:p>
    <w:p w14:paraId="6EAD8130" w14:textId="77777777" w:rsidR="00FF1DAC" w:rsidRPr="00B87FD6" w:rsidRDefault="00FF1DAC" w:rsidP="003F1669">
      <w:pPr>
        <w:ind w:left="709"/>
        <w:jc w:val="both"/>
        <w:rPr>
          <w:rFonts w:ascii="Calibri" w:hAnsi="Calibri" w:cs="Tahoma"/>
          <w:b/>
          <w:sz w:val="20"/>
          <w:szCs w:val="20"/>
        </w:rPr>
      </w:pPr>
    </w:p>
    <w:p w14:paraId="5D518055" w14:textId="63D32C35" w:rsidR="00905357" w:rsidRPr="00B87FD6" w:rsidRDefault="00905357" w:rsidP="003F1669">
      <w:pPr>
        <w:ind w:left="709"/>
        <w:jc w:val="both"/>
        <w:rPr>
          <w:rFonts w:ascii="Calibri" w:hAnsi="Calibri" w:cs="Tahoma"/>
          <w:sz w:val="20"/>
          <w:szCs w:val="20"/>
        </w:rPr>
      </w:pPr>
      <w:r w:rsidRPr="00B87FD6">
        <w:rPr>
          <w:rFonts w:ascii="Calibri" w:hAnsi="Calibri" w:cs="Tahoma"/>
          <w:b/>
          <w:sz w:val="20"/>
          <w:szCs w:val="20"/>
        </w:rPr>
        <w:t xml:space="preserve">Article </w:t>
      </w:r>
      <w:r w:rsidR="004D310D">
        <w:rPr>
          <w:rFonts w:ascii="Calibri" w:hAnsi="Calibri" w:cs="Tahoma"/>
          <w:b/>
          <w:sz w:val="20"/>
          <w:szCs w:val="20"/>
        </w:rPr>
        <w:t>23</w:t>
      </w:r>
      <w:r w:rsidR="005169BD">
        <w:rPr>
          <w:rFonts w:ascii="Calibri" w:hAnsi="Calibri" w:cs="Tahoma"/>
          <w:b/>
          <w:sz w:val="20"/>
          <w:szCs w:val="20"/>
        </w:rPr>
        <w:t xml:space="preserve"> –</w:t>
      </w:r>
      <w:r w:rsidRPr="00B87FD6">
        <w:rPr>
          <w:rFonts w:ascii="Calibri" w:hAnsi="Calibri" w:cs="Tahoma"/>
          <w:b/>
          <w:sz w:val="20"/>
          <w:szCs w:val="20"/>
        </w:rPr>
        <w:t xml:space="preserve"> Rôle du Comité de direction </w:t>
      </w:r>
    </w:p>
    <w:p w14:paraId="1AB523AF" w14:textId="77777777" w:rsidR="00905357" w:rsidRPr="00FF1211" w:rsidRDefault="00905357" w:rsidP="003F1669">
      <w:pPr>
        <w:ind w:left="709"/>
        <w:jc w:val="both"/>
        <w:rPr>
          <w:rFonts w:ascii="Calibri" w:hAnsi="Calibri" w:cs="Tahoma"/>
          <w:sz w:val="20"/>
          <w:szCs w:val="20"/>
        </w:rPr>
      </w:pPr>
      <w:r w:rsidRPr="00FF1211">
        <w:rPr>
          <w:rFonts w:ascii="Calibri" w:hAnsi="Calibri" w:cs="Tahoma"/>
          <w:sz w:val="20"/>
          <w:szCs w:val="20"/>
        </w:rPr>
        <w:t xml:space="preserve">Le Comité </w:t>
      </w:r>
      <w:r w:rsidR="00E433D4" w:rsidRPr="00FF1211">
        <w:rPr>
          <w:rFonts w:ascii="Calibri" w:hAnsi="Calibri" w:cs="Tahoma"/>
          <w:sz w:val="20"/>
          <w:szCs w:val="20"/>
        </w:rPr>
        <w:t xml:space="preserve">de direction </w:t>
      </w:r>
      <w:r w:rsidRPr="00FF1211">
        <w:rPr>
          <w:rFonts w:ascii="Calibri" w:hAnsi="Calibri" w:cs="Tahoma"/>
          <w:sz w:val="20"/>
          <w:szCs w:val="20"/>
        </w:rPr>
        <w:t>est investi des pouvoirs les plus étendus pour la gestion et la direction des affaires de l’association et pour faire autoriser tous</w:t>
      </w:r>
      <w:r w:rsidR="00A22338" w:rsidRPr="00FF1211">
        <w:rPr>
          <w:rFonts w:ascii="Calibri" w:hAnsi="Calibri" w:cs="Tahoma"/>
          <w:sz w:val="20"/>
          <w:szCs w:val="20"/>
        </w:rPr>
        <w:t xml:space="preserve"> les</w:t>
      </w:r>
      <w:r w:rsidRPr="00FF1211">
        <w:rPr>
          <w:rFonts w:ascii="Calibri" w:hAnsi="Calibri" w:cs="Tahoma"/>
          <w:sz w:val="20"/>
          <w:szCs w:val="20"/>
        </w:rPr>
        <w:t xml:space="preserve"> actes et opérations permis à l’association et qui ne sont pas réservés à l’Assemblée générale.</w:t>
      </w:r>
    </w:p>
    <w:p w14:paraId="3226AC25" w14:textId="77777777" w:rsidR="00905357" w:rsidRPr="00FF1211" w:rsidRDefault="00905357" w:rsidP="003F1669">
      <w:pPr>
        <w:ind w:left="709"/>
        <w:jc w:val="both"/>
        <w:rPr>
          <w:rFonts w:ascii="Calibri" w:hAnsi="Calibri" w:cs="Tahoma"/>
          <w:sz w:val="20"/>
          <w:szCs w:val="20"/>
        </w:rPr>
      </w:pPr>
      <w:r w:rsidRPr="00FF1211">
        <w:rPr>
          <w:rFonts w:ascii="Calibri" w:hAnsi="Calibri" w:cs="Tahoma"/>
          <w:sz w:val="20"/>
          <w:szCs w:val="20"/>
        </w:rPr>
        <w:t>Il délibère et statue notamment sur toutes les propositions qui lui sont présentées, sur l’attribution des recettes, sur les demandes d’admission, de congé et sur les radiations.</w:t>
      </w:r>
    </w:p>
    <w:p w14:paraId="10A6CA6E" w14:textId="77777777" w:rsidR="00905357" w:rsidRPr="00FF1211" w:rsidRDefault="00905357" w:rsidP="003F1669">
      <w:pPr>
        <w:ind w:left="709"/>
        <w:jc w:val="both"/>
        <w:rPr>
          <w:rFonts w:ascii="Calibri" w:hAnsi="Calibri" w:cs="Tahoma"/>
          <w:sz w:val="20"/>
          <w:szCs w:val="20"/>
        </w:rPr>
      </w:pPr>
      <w:r w:rsidRPr="00FF1211">
        <w:rPr>
          <w:rFonts w:ascii="Calibri" w:hAnsi="Calibri" w:cs="Tahoma"/>
          <w:sz w:val="20"/>
          <w:szCs w:val="20"/>
        </w:rPr>
        <w:t xml:space="preserve">Il autorise tout contrat ou convention passé entre </w:t>
      </w:r>
      <w:r w:rsidR="00DA27DE" w:rsidRPr="00FF1211">
        <w:rPr>
          <w:rFonts w:ascii="Calibri" w:hAnsi="Calibri" w:cs="Tahoma"/>
          <w:sz w:val="20"/>
          <w:szCs w:val="20"/>
        </w:rPr>
        <w:t>l’</w:t>
      </w:r>
      <w:r w:rsidRPr="00FF1211">
        <w:rPr>
          <w:rFonts w:ascii="Calibri" w:hAnsi="Calibri" w:cs="Tahoma"/>
          <w:sz w:val="20"/>
          <w:szCs w:val="20"/>
        </w:rPr>
        <w:t>association d’une part et un administrateur, son conjoint ou un proche, d’autre part. Ce document sera présenté pour information à la plus prochaine Assemblée générale.</w:t>
      </w:r>
    </w:p>
    <w:p w14:paraId="69B0A045" w14:textId="77777777" w:rsidR="00A22338" w:rsidRPr="00FF1211" w:rsidRDefault="00A22338" w:rsidP="003F1669">
      <w:pPr>
        <w:ind w:left="709"/>
        <w:jc w:val="both"/>
        <w:rPr>
          <w:rFonts w:ascii="Calibri" w:hAnsi="Calibri" w:cs="Tahoma"/>
          <w:sz w:val="20"/>
          <w:szCs w:val="20"/>
        </w:rPr>
      </w:pPr>
    </w:p>
    <w:p w14:paraId="7A65AE31" w14:textId="2663E31B" w:rsidR="00023E56" w:rsidRDefault="00023E56" w:rsidP="003F1669">
      <w:pPr>
        <w:ind w:left="709"/>
        <w:jc w:val="both"/>
        <w:rPr>
          <w:rFonts w:ascii="Calibri" w:hAnsi="Calibri" w:cs="Tahoma"/>
          <w:sz w:val="20"/>
          <w:szCs w:val="20"/>
        </w:rPr>
      </w:pPr>
      <w:r>
        <w:rPr>
          <w:rFonts w:ascii="Calibri" w:hAnsi="Calibri" w:cs="Tahoma"/>
          <w:sz w:val="20"/>
          <w:szCs w:val="20"/>
        </w:rPr>
        <w:t xml:space="preserve">Chaque membre du Comité de direction s’assure du renouvellement de sa licence fédérale au début de chaque année sportive. </w:t>
      </w:r>
    </w:p>
    <w:p w14:paraId="29D8992B" w14:textId="610C3ADA" w:rsidR="001D764F" w:rsidRDefault="001D764F" w:rsidP="003F1669">
      <w:pPr>
        <w:ind w:left="709"/>
        <w:jc w:val="both"/>
        <w:rPr>
          <w:rFonts w:ascii="Calibri" w:hAnsi="Calibri" w:cs="Tahoma"/>
          <w:sz w:val="20"/>
          <w:szCs w:val="20"/>
        </w:rPr>
      </w:pPr>
    </w:p>
    <w:p w14:paraId="2E74D889" w14:textId="77777777" w:rsidR="00FF1DAC" w:rsidRDefault="00FF1DAC" w:rsidP="003F1669">
      <w:pPr>
        <w:ind w:left="709"/>
        <w:jc w:val="both"/>
        <w:rPr>
          <w:rFonts w:ascii="Calibri" w:hAnsi="Calibri" w:cs="Tahoma"/>
          <w:sz w:val="20"/>
          <w:szCs w:val="20"/>
        </w:rPr>
      </w:pPr>
    </w:p>
    <w:p w14:paraId="68DFECC5" w14:textId="45F2E28F" w:rsidR="00905357" w:rsidRPr="00B87FD6" w:rsidRDefault="00905357" w:rsidP="003F1669">
      <w:pPr>
        <w:ind w:left="709"/>
        <w:jc w:val="both"/>
        <w:rPr>
          <w:rFonts w:ascii="Calibri" w:hAnsi="Calibri" w:cs="Tahoma"/>
          <w:sz w:val="20"/>
          <w:szCs w:val="20"/>
        </w:rPr>
      </w:pPr>
      <w:r w:rsidRPr="00B87FD6">
        <w:rPr>
          <w:rFonts w:ascii="Calibri" w:hAnsi="Calibri" w:cs="Tahoma"/>
          <w:b/>
          <w:sz w:val="20"/>
          <w:szCs w:val="20"/>
        </w:rPr>
        <w:t xml:space="preserve">Article </w:t>
      </w:r>
      <w:r w:rsidR="004D310D">
        <w:rPr>
          <w:rFonts w:ascii="Calibri" w:hAnsi="Calibri" w:cs="Tahoma"/>
          <w:b/>
          <w:sz w:val="20"/>
          <w:szCs w:val="20"/>
        </w:rPr>
        <w:t>24</w:t>
      </w:r>
      <w:r w:rsidR="001970C1" w:rsidRPr="00B87FD6">
        <w:rPr>
          <w:rFonts w:ascii="Calibri" w:hAnsi="Calibri" w:cs="Tahoma"/>
          <w:b/>
          <w:sz w:val="20"/>
          <w:szCs w:val="20"/>
        </w:rPr>
        <w:t xml:space="preserve"> </w:t>
      </w:r>
      <w:r w:rsidR="005169BD">
        <w:rPr>
          <w:rFonts w:ascii="Calibri" w:hAnsi="Calibri" w:cs="Tahoma"/>
          <w:b/>
          <w:sz w:val="20"/>
          <w:szCs w:val="20"/>
        </w:rPr>
        <w:t>–</w:t>
      </w:r>
      <w:r w:rsidRPr="00B87FD6">
        <w:rPr>
          <w:rFonts w:ascii="Calibri" w:hAnsi="Calibri" w:cs="Tahoma"/>
          <w:b/>
          <w:sz w:val="20"/>
          <w:szCs w:val="20"/>
        </w:rPr>
        <w:t xml:space="preserve"> Rôle des membres du </w:t>
      </w:r>
      <w:r w:rsidR="001217A7">
        <w:rPr>
          <w:rFonts w:ascii="Calibri" w:hAnsi="Calibri" w:cs="Tahoma"/>
          <w:b/>
          <w:sz w:val="20"/>
          <w:szCs w:val="20"/>
        </w:rPr>
        <w:t xml:space="preserve">Comité de direction </w:t>
      </w:r>
    </w:p>
    <w:p w14:paraId="718B2DC3" w14:textId="11EA665D" w:rsidR="00905357" w:rsidRPr="00B87FD6" w:rsidRDefault="00905357" w:rsidP="003F1669">
      <w:pPr>
        <w:ind w:left="709"/>
        <w:jc w:val="both"/>
        <w:rPr>
          <w:rFonts w:ascii="Calibri" w:hAnsi="Calibri" w:cs="Tahoma"/>
          <w:sz w:val="20"/>
          <w:szCs w:val="20"/>
        </w:rPr>
      </w:pPr>
      <w:r w:rsidRPr="00B87FD6">
        <w:rPr>
          <w:rFonts w:ascii="Calibri" w:hAnsi="Calibri" w:cs="Tahoma"/>
          <w:sz w:val="20"/>
          <w:szCs w:val="20"/>
        </w:rPr>
        <w:t>Le Président est chargé d’exécuter les décisions du Comité de direction. Il signe avec le Trésorier les ordonnances de paiement, les retraits et décharges de sommes, les actes de vente et d’achat de tous titres et valeurs et toutes opérations de caisse. Il préside les Assemblées générales et les réunions. Il représente l’association en justice</w:t>
      </w:r>
      <w:r w:rsidR="00D315B2" w:rsidRPr="00B87FD6">
        <w:rPr>
          <w:rFonts w:ascii="Calibri" w:hAnsi="Calibri" w:cs="Tahoma"/>
          <w:sz w:val="20"/>
          <w:szCs w:val="20"/>
        </w:rPr>
        <w:t>, tant en demande qu’en défense,</w:t>
      </w:r>
      <w:r w:rsidRPr="00B87FD6">
        <w:rPr>
          <w:rFonts w:ascii="Calibri" w:hAnsi="Calibri" w:cs="Tahoma"/>
          <w:sz w:val="20"/>
          <w:szCs w:val="20"/>
        </w:rPr>
        <w:t xml:space="preserve"> et dans tous les actes de la vie civile.</w:t>
      </w:r>
    </w:p>
    <w:p w14:paraId="7ECB4E82" w14:textId="77777777" w:rsidR="00FF1211" w:rsidRDefault="00FF1211" w:rsidP="003F1669">
      <w:pPr>
        <w:ind w:left="709"/>
        <w:jc w:val="both"/>
        <w:rPr>
          <w:rFonts w:ascii="Calibri" w:hAnsi="Calibri" w:cs="Tahoma"/>
          <w:sz w:val="20"/>
          <w:szCs w:val="20"/>
        </w:rPr>
      </w:pPr>
    </w:p>
    <w:p w14:paraId="036776C6" w14:textId="4B5E6165" w:rsidR="00905357" w:rsidRPr="00B87FD6" w:rsidRDefault="00905357" w:rsidP="003F1669">
      <w:pPr>
        <w:ind w:left="709"/>
        <w:jc w:val="both"/>
        <w:rPr>
          <w:rFonts w:ascii="Calibri" w:hAnsi="Calibri" w:cs="Tahoma"/>
          <w:sz w:val="20"/>
          <w:szCs w:val="20"/>
        </w:rPr>
      </w:pPr>
      <w:r w:rsidRPr="00B87FD6">
        <w:rPr>
          <w:rFonts w:ascii="Calibri" w:hAnsi="Calibri" w:cs="Tahoma"/>
          <w:sz w:val="20"/>
          <w:szCs w:val="20"/>
        </w:rPr>
        <w:t xml:space="preserve">Le Secrétaire </w:t>
      </w:r>
      <w:r w:rsidR="00FF1211">
        <w:rPr>
          <w:rFonts w:ascii="Calibri" w:hAnsi="Calibri" w:cs="Tahoma"/>
          <w:sz w:val="20"/>
          <w:szCs w:val="20"/>
        </w:rPr>
        <w:t xml:space="preserve">général </w:t>
      </w:r>
      <w:r w:rsidR="00D315B2" w:rsidRPr="00B87FD6">
        <w:rPr>
          <w:rFonts w:ascii="Calibri" w:hAnsi="Calibri" w:cs="Tahoma"/>
          <w:sz w:val="20"/>
          <w:szCs w:val="20"/>
        </w:rPr>
        <w:t xml:space="preserve">est chargé des convocations, </w:t>
      </w:r>
      <w:r w:rsidRPr="00B87FD6">
        <w:rPr>
          <w:rFonts w:ascii="Calibri" w:hAnsi="Calibri" w:cs="Tahoma"/>
          <w:sz w:val="20"/>
          <w:szCs w:val="20"/>
        </w:rPr>
        <w:t xml:space="preserve">rédige les procès-verbaux et la correspondance, tient le registre des membres de l’association et </w:t>
      </w:r>
      <w:r w:rsidR="001217A7">
        <w:rPr>
          <w:rFonts w:ascii="Calibri" w:hAnsi="Calibri" w:cs="Tahoma"/>
          <w:sz w:val="20"/>
          <w:szCs w:val="20"/>
        </w:rPr>
        <w:t>conserve</w:t>
      </w:r>
      <w:r w:rsidR="001217A7" w:rsidRPr="00B87FD6">
        <w:rPr>
          <w:rFonts w:ascii="Calibri" w:hAnsi="Calibri" w:cs="Tahoma"/>
          <w:sz w:val="20"/>
          <w:szCs w:val="20"/>
        </w:rPr>
        <w:t xml:space="preserve"> </w:t>
      </w:r>
      <w:r w:rsidRPr="00B87FD6">
        <w:rPr>
          <w:rFonts w:ascii="Calibri" w:hAnsi="Calibri" w:cs="Tahoma"/>
          <w:sz w:val="20"/>
          <w:szCs w:val="20"/>
        </w:rPr>
        <w:t>les archives.</w:t>
      </w:r>
    </w:p>
    <w:p w14:paraId="334430D2" w14:textId="77777777" w:rsidR="00905357" w:rsidRPr="00B87FD6" w:rsidRDefault="00905357" w:rsidP="003F1669">
      <w:pPr>
        <w:ind w:left="709"/>
        <w:jc w:val="both"/>
        <w:rPr>
          <w:rFonts w:ascii="Calibri" w:hAnsi="Calibri" w:cs="Tahoma"/>
          <w:sz w:val="20"/>
          <w:szCs w:val="20"/>
        </w:rPr>
      </w:pPr>
    </w:p>
    <w:p w14:paraId="5A11A62E" w14:textId="68FF3E39" w:rsidR="00D315B2" w:rsidRDefault="00D315B2" w:rsidP="003F1669">
      <w:pPr>
        <w:ind w:left="709"/>
        <w:jc w:val="both"/>
        <w:rPr>
          <w:rFonts w:ascii="Calibri" w:hAnsi="Calibri" w:cs="Tahoma"/>
          <w:sz w:val="20"/>
          <w:szCs w:val="20"/>
        </w:rPr>
      </w:pPr>
      <w:r w:rsidRPr="00B87FD6">
        <w:rPr>
          <w:rFonts w:ascii="Calibri" w:hAnsi="Calibri" w:cs="Tahoma"/>
          <w:sz w:val="20"/>
          <w:szCs w:val="20"/>
        </w:rPr>
        <w:t>Le Trésorier établit ou fait établir, sous sa responsabilité, les comptes de l’association. Il est chargé de l’appel des cotisations. Il procède, sous le contrôle du Président, au paiement et à la réception de toutes sommes. Il établit un rapport sur la situation financière de l’association et le présente à l’</w:t>
      </w:r>
      <w:r w:rsidR="0054204A">
        <w:rPr>
          <w:rFonts w:ascii="Calibri" w:hAnsi="Calibri" w:cs="Tahoma"/>
          <w:sz w:val="20"/>
          <w:szCs w:val="20"/>
        </w:rPr>
        <w:t>A</w:t>
      </w:r>
      <w:r w:rsidRPr="00B87FD6">
        <w:rPr>
          <w:rFonts w:ascii="Calibri" w:hAnsi="Calibri" w:cs="Tahoma"/>
          <w:sz w:val="20"/>
          <w:szCs w:val="20"/>
        </w:rPr>
        <w:t>ssemblée générale annuelle.</w:t>
      </w:r>
    </w:p>
    <w:p w14:paraId="25793DC0" w14:textId="77777777" w:rsidR="00532ED3" w:rsidRDefault="00532ED3" w:rsidP="00664D44">
      <w:pPr>
        <w:rPr>
          <w:rFonts w:ascii="Calibri" w:hAnsi="Calibri" w:cs="Tahoma"/>
          <w:sz w:val="20"/>
          <w:szCs w:val="20"/>
        </w:rPr>
      </w:pPr>
    </w:p>
    <w:p w14:paraId="4E563910" w14:textId="77777777" w:rsidR="00FF1DAC" w:rsidRPr="00B87FD6" w:rsidRDefault="00FF1DAC" w:rsidP="00664D44">
      <w:pPr>
        <w:rPr>
          <w:rFonts w:ascii="Calibri" w:hAnsi="Calibri" w:cs="Tahoma"/>
          <w:sz w:val="20"/>
          <w:szCs w:val="20"/>
        </w:rPr>
      </w:pPr>
    </w:p>
    <w:p w14:paraId="3742A500" w14:textId="3099BC1F" w:rsidR="00532ED3" w:rsidRPr="00B87FD6" w:rsidRDefault="00532ED3" w:rsidP="003F1669">
      <w:pPr>
        <w:ind w:left="709"/>
        <w:rPr>
          <w:rFonts w:ascii="Calibri" w:hAnsi="Calibri" w:cs="Tahoma"/>
          <w:b/>
          <w:sz w:val="20"/>
          <w:szCs w:val="20"/>
        </w:rPr>
      </w:pPr>
      <w:r w:rsidRPr="00B87FD6">
        <w:rPr>
          <w:rFonts w:ascii="Calibri" w:hAnsi="Calibri" w:cs="Tahoma"/>
          <w:b/>
          <w:sz w:val="20"/>
          <w:szCs w:val="20"/>
        </w:rPr>
        <w:t xml:space="preserve">Article </w:t>
      </w:r>
      <w:r w:rsidR="004D310D">
        <w:rPr>
          <w:rFonts w:ascii="Calibri" w:hAnsi="Calibri" w:cs="Tahoma"/>
          <w:b/>
          <w:sz w:val="20"/>
          <w:szCs w:val="20"/>
        </w:rPr>
        <w:t>25</w:t>
      </w:r>
      <w:r w:rsidRPr="00B87FD6">
        <w:rPr>
          <w:rFonts w:ascii="Calibri" w:hAnsi="Calibri" w:cs="Tahoma"/>
          <w:b/>
          <w:sz w:val="20"/>
          <w:szCs w:val="20"/>
        </w:rPr>
        <w:t xml:space="preserve"> </w:t>
      </w:r>
      <w:r w:rsidR="005169BD">
        <w:rPr>
          <w:rFonts w:ascii="Calibri" w:hAnsi="Calibri" w:cs="Tahoma"/>
          <w:b/>
          <w:sz w:val="20"/>
          <w:szCs w:val="20"/>
        </w:rPr>
        <w:t>–</w:t>
      </w:r>
      <w:r w:rsidRPr="00B87FD6">
        <w:rPr>
          <w:rFonts w:ascii="Calibri" w:hAnsi="Calibri" w:cs="Tahoma"/>
          <w:b/>
          <w:sz w:val="20"/>
          <w:szCs w:val="20"/>
        </w:rPr>
        <w:t xml:space="preserve"> </w:t>
      </w:r>
      <w:proofErr w:type="gramStart"/>
      <w:r w:rsidRPr="00B87FD6">
        <w:rPr>
          <w:rFonts w:ascii="Calibri" w:hAnsi="Calibri" w:cs="Tahoma"/>
          <w:b/>
          <w:sz w:val="20"/>
          <w:szCs w:val="20"/>
        </w:rPr>
        <w:t>Vacance</w:t>
      </w:r>
      <w:proofErr w:type="gramEnd"/>
    </w:p>
    <w:p w14:paraId="065E0C5F" w14:textId="2302FE54" w:rsidR="006A02A6" w:rsidRDefault="006A02A6" w:rsidP="003F1669">
      <w:pPr>
        <w:ind w:left="709"/>
        <w:jc w:val="both"/>
        <w:rPr>
          <w:rFonts w:ascii="Calibri" w:hAnsi="Calibri" w:cs="Tahoma"/>
          <w:sz w:val="20"/>
          <w:szCs w:val="20"/>
        </w:rPr>
      </w:pPr>
      <w:r>
        <w:rPr>
          <w:rFonts w:ascii="Calibri" w:hAnsi="Calibri" w:cs="Tahoma"/>
          <w:sz w:val="20"/>
          <w:szCs w:val="20"/>
        </w:rPr>
        <w:t xml:space="preserve">En cas de </w:t>
      </w:r>
      <w:proofErr w:type="gramStart"/>
      <w:r>
        <w:rPr>
          <w:rFonts w:ascii="Calibri" w:hAnsi="Calibri" w:cs="Tahoma"/>
          <w:sz w:val="20"/>
          <w:szCs w:val="20"/>
        </w:rPr>
        <w:t>vacance</w:t>
      </w:r>
      <w:proofErr w:type="gramEnd"/>
      <w:r>
        <w:rPr>
          <w:rFonts w:ascii="Calibri" w:hAnsi="Calibri" w:cs="Tahoma"/>
          <w:sz w:val="20"/>
          <w:szCs w:val="20"/>
        </w:rPr>
        <w:t xml:space="preserve"> d’un poste de membre du Comité</w:t>
      </w:r>
      <w:r w:rsidR="00BC607E">
        <w:rPr>
          <w:rFonts w:ascii="Calibri" w:hAnsi="Calibri" w:cs="Tahoma"/>
          <w:sz w:val="20"/>
          <w:szCs w:val="20"/>
        </w:rPr>
        <w:t xml:space="preserve"> de direction</w:t>
      </w:r>
      <w:r>
        <w:rPr>
          <w:rFonts w:ascii="Calibri" w:hAnsi="Calibri" w:cs="Tahoma"/>
          <w:sz w:val="20"/>
          <w:szCs w:val="20"/>
        </w:rPr>
        <w:t xml:space="preserve">, pour quelque cause que ce soit, </w:t>
      </w:r>
      <w:r w:rsidR="005C4DAB">
        <w:rPr>
          <w:rFonts w:ascii="Calibri" w:hAnsi="Calibri" w:cs="Tahoma"/>
          <w:sz w:val="20"/>
          <w:szCs w:val="20"/>
        </w:rPr>
        <w:t>il</w:t>
      </w:r>
      <w:r>
        <w:rPr>
          <w:rFonts w:ascii="Calibri" w:hAnsi="Calibri" w:cs="Tahoma"/>
          <w:sz w:val="20"/>
          <w:szCs w:val="20"/>
        </w:rPr>
        <w:t xml:space="preserve"> est procédé à son remplacement définitif </w:t>
      </w:r>
      <w:r w:rsidR="008949B3">
        <w:rPr>
          <w:rFonts w:ascii="Calibri" w:hAnsi="Calibri" w:cs="Tahoma"/>
          <w:sz w:val="20"/>
          <w:szCs w:val="20"/>
        </w:rPr>
        <w:t xml:space="preserve">lors d’une </w:t>
      </w:r>
      <w:r>
        <w:rPr>
          <w:rFonts w:ascii="Calibri" w:hAnsi="Calibri" w:cs="Tahoma"/>
          <w:sz w:val="20"/>
          <w:szCs w:val="20"/>
        </w:rPr>
        <w:t>prochaine Assemblée générale</w:t>
      </w:r>
      <w:r w:rsidR="008949B3">
        <w:rPr>
          <w:rFonts w:ascii="Calibri" w:hAnsi="Calibri" w:cs="Tahoma"/>
          <w:sz w:val="20"/>
          <w:szCs w:val="20"/>
        </w:rPr>
        <w:t xml:space="preserve"> organisée à cet effet et au plus tard lors de l’</w:t>
      </w:r>
      <w:r w:rsidR="0054204A">
        <w:rPr>
          <w:rFonts w:ascii="Calibri" w:hAnsi="Calibri" w:cs="Tahoma"/>
          <w:sz w:val="20"/>
          <w:szCs w:val="20"/>
        </w:rPr>
        <w:t>A</w:t>
      </w:r>
      <w:r w:rsidR="008949B3">
        <w:rPr>
          <w:rFonts w:ascii="Calibri" w:hAnsi="Calibri" w:cs="Tahoma"/>
          <w:sz w:val="20"/>
          <w:szCs w:val="20"/>
        </w:rPr>
        <w:t>ssemblée générale annuelle</w:t>
      </w:r>
      <w:r>
        <w:rPr>
          <w:rFonts w:ascii="Calibri" w:hAnsi="Calibri" w:cs="Tahoma"/>
          <w:sz w:val="20"/>
          <w:szCs w:val="20"/>
        </w:rPr>
        <w:t>. Les pouvoirs du membre ainsi élu pren</w:t>
      </w:r>
      <w:r w:rsidR="00BC607E">
        <w:rPr>
          <w:rFonts w:ascii="Calibri" w:hAnsi="Calibri" w:cs="Tahoma"/>
          <w:sz w:val="20"/>
          <w:szCs w:val="20"/>
        </w:rPr>
        <w:t>nent</w:t>
      </w:r>
      <w:r>
        <w:rPr>
          <w:rFonts w:ascii="Calibri" w:hAnsi="Calibri" w:cs="Tahoma"/>
          <w:sz w:val="20"/>
          <w:szCs w:val="20"/>
        </w:rPr>
        <w:t xml:space="preserve"> fin à l’expiration du mandat du membre remplacé.</w:t>
      </w:r>
    </w:p>
    <w:p w14:paraId="610D4E3C" w14:textId="77777777" w:rsidR="00BC607E" w:rsidRDefault="00BC607E" w:rsidP="003F1669">
      <w:pPr>
        <w:ind w:left="709"/>
        <w:jc w:val="both"/>
        <w:rPr>
          <w:rFonts w:ascii="Calibri" w:hAnsi="Calibri" w:cs="Tahoma"/>
          <w:sz w:val="20"/>
          <w:szCs w:val="20"/>
        </w:rPr>
      </w:pPr>
    </w:p>
    <w:p w14:paraId="3ABFD0B5" w14:textId="70C89565" w:rsidR="00145A6B" w:rsidRDefault="00145A6B" w:rsidP="00145A6B">
      <w:pPr>
        <w:ind w:left="709"/>
        <w:jc w:val="both"/>
        <w:rPr>
          <w:rFonts w:ascii="Calibri" w:hAnsi="Calibri" w:cs="Tahoma"/>
          <w:sz w:val="20"/>
          <w:szCs w:val="20"/>
        </w:rPr>
      </w:pPr>
      <w:r>
        <w:rPr>
          <w:rFonts w:ascii="Calibri" w:hAnsi="Calibri" w:cs="Tahoma"/>
          <w:sz w:val="20"/>
          <w:szCs w:val="20"/>
        </w:rPr>
        <w:t>En cas de vacance du poste de Président, dans le mois qui suit la constatation de la vacance, le Comité de direction élit en son sein un nouveau Président. Le mandat du Président ainsi élu</w:t>
      </w:r>
      <w:r w:rsidRPr="00B87FD6">
        <w:rPr>
          <w:rFonts w:ascii="Calibri" w:hAnsi="Calibri" w:cs="Tahoma"/>
          <w:sz w:val="20"/>
          <w:szCs w:val="20"/>
        </w:rPr>
        <w:t xml:space="preserve"> </w:t>
      </w:r>
      <w:r>
        <w:rPr>
          <w:rFonts w:ascii="Calibri" w:hAnsi="Calibri" w:cs="Tahoma"/>
          <w:sz w:val="20"/>
          <w:szCs w:val="20"/>
        </w:rPr>
        <w:t>prend</w:t>
      </w:r>
      <w:r w:rsidRPr="00B87FD6">
        <w:rPr>
          <w:rFonts w:ascii="Calibri" w:hAnsi="Calibri" w:cs="Tahoma"/>
          <w:sz w:val="20"/>
          <w:szCs w:val="20"/>
        </w:rPr>
        <w:t xml:space="preserve"> fin </w:t>
      </w:r>
      <w:r>
        <w:rPr>
          <w:rFonts w:ascii="Calibri" w:hAnsi="Calibri" w:cs="Tahoma"/>
          <w:sz w:val="20"/>
          <w:szCs w:val="20"/>
        </w:rPr>
        <w:t>au moment</w:t>
      </w:r>
      <w:r w:rsidRPr="00B87FD6">
        <w:rPr>
          <w:rFonts w:ascii="Calibri" w:hAnsi="Calibri" w:cs="Tahoma"/>
          <w:sz w:val="20"/>
          <w:szCs w:val="20"/>
        </w:rPr>
        <w:t xml:space="preserve"> où devrait normalement expirer le mandat </w:t>
      </w:r>
      <w:r>
        <w:rPr>
          <w:rFonts w:ascii="Calibri" w:hAnsi="Calibri" w:cs="Tahoma"/>
          <w:sz w:val="20"/>
          <w:szCs w:val="20"/>
        </w:rPr>
        <w:t>du Président remplacé</w:t>
      </w:r>
      <w:r w:rsidRPr="00B87FD6">
        <w:rPr>
          <w:rFonts w:ascii="Calibri" w:hAnsi="Calibri" w:cs="Tahoma"/>
          <w:sz w:val="20"/>
          <w:szCs w:val="20"/>
        </w:rPr>
        <w:t>.</w:t>
      </w:r>
    </w:p>
    <w:p w14:paraId="328CDDCB" w14:textId="77777777" w:rsidR="00905357" w:rsidRDefault="00905357" w:rsidP="00664D44">
      <w:pPr>
        <w:jc w:val="both"/>
        <w:rPr>
          <w:rFonts w:ascii="Calibri" w:hAnsi="Calibri" w:cs="Tahoma"/>
          <w:sz w:val="20"/>
          <w:szCs w:val="20"/>
        </w:rPr>
      </w:pPr>
    </w:p>
    <w:p w14:paraId="621F6FDE" w14:textId="77777777" w:rsidR="00FF1DAC" w:rsidRPr="00B87FD6" w:rsidRDefault="00FF1DAC" w:rsidP="00664D44">
      <w:pPr>
        <w:jc w:val="both"/>
        <w:rPr>
          <w:rFonts w:ascii="Calibri" w:hAnsi="Calibri" w:cs="Tahoma"/>
          <w:sz w:val="20"/>
          <w:szCs w:val="20"/>
        </w:rPr>
      </w:pPr>
    </w:p>
    <w:p w14:paraId="61258897" w14:textId="63945E53" w:rsidR="00905357" w:rsidRPr="00B87FD6" w:rsidRDefault="00905357" w:rsidP="003F1669">
      <w:pPr>
        <w:ind w:left="709"/>
        <w:jc w:val="both"/>
        <w:rPr>
          <w:rFonts w:ascii="Calibri" w:hAnsi="Calibri" w:cs="Tahoma"/>
          <w:b/>
          <w:sz w:val="20"/>
          <w:szCs w:val="20"/>
        </w:rPr>
      </w:pPr>
      <w:r w:rsidRPr="00B87FD6">
        <w:rPr>
          <w:rFonts w:ascii="Calibri" w:hAnsi="Calibri" w:cs="Tahoma"/>
          <w:b/>
          <w:sz w:val="20"/>
          <w:szCs w:val="20"/>
        </w:rPr>
        <w:t xml:space="preserve">Article </w:t>
      </w:r>
      <w:r w:rsidR="004D310D">
        <w:rPr>
          <w:rFonts w:ascii="Calibri" w:hAnsi="Calibri" w:cs="Tahoma"/>
          <w:b/>
          <w:sz w:val="20"/>
          <w:szCs w:val="20"/>
        </w:rPr>
        <w:t>26</w:t>
      </w:r>
      <w:r w:rsidR="00836D8D">
        <w:rPr>
          <w:rFonts w:ascii="Calibri" w:hAnsi="Calibri" w:cs="Tahoma"/>
          <w:b/>
          <w:sz w:val="20"/>
          <w:szCs w:val="20"/>
        </w:rPr>
        <w:t xml:space="preserve"> – Liquidation de l’association</w:t>
      </w:r>
    </w:p>
    <w:p w14:paraId="77F5EC82" w14:textId="1A47D299" w:rsidR="00905357" w:rsidRPr="00B87FD6" w:rsidRDefault="00905357" w:rsidP="003F1669">
      <w:pPr>
        <w:tabs>
          <w:tab w:val="left" w:pos="709"/>
        </w:tabs>
        <w:ind w:left="709"/>
        <w:jc w:val="both"/>
        <w:rPr>
          <w:rFonts w:ascii="Calibri" w:hAnsi="Calibri" w:cs="Tahoma"/>
          <w:sz w:val="20"/>
          <w:szCs w:val="20"/>
        </w:rPr>
      </w:pPr>
      <w:r w:rsidRPr="00B87FD6">
        <w:rPr>
          <w:rFonts w:ascii="Calibri" w:hAnsi="Calibri" w:cs="Tahoma"/>
          <w:sz w:val="20"/>
          <w:szCs w:val="20"/>
        </w:rPr>
        <w:lastRenderedPageBreak/>
        <w:t xml:space="preserve">En cas de dissolution pour quelque motif que ce soit, la liquidation est effectuée par </w:t>
      </w:r>
      <w:r w:rsidR="00C06D9C" w:rsidRPr="00B87FD6">
        <w:rPr>
          <w:rFonts w:ascii="Calibri" w:hAnsi="Calibri" w:cs="Tahoma"/>
          <w:sz w:val="20"/>
          <w:szCs w:val="20"/>
        </w:rPr>
        <w:t xml:space="preserve">l’Assemblée Générale </w:t>
      </w:r>
      <w:r w:rsidR="004D310D">
        <w:rPr>
          <w:rFonts w:ascii="Calibri" w:hAnsi="Calibri" w:cs="Tahoma"/>
          <w:sz w:val="20"/>
          <w:szCs w:val="20"/>
        </w:rPr>
        <w:t xml:space="preserve">extraordinaire </w:t>
      </w:r>
      <w:r w:rsidR="00C06D9C" w:rsidRPr="00B87FD6">
        <w:rPr>
          <w:rFonts w:ascii="Calibri" w:hAnsi="Calibri" w:cs="Tahoma"/>
          <w:sz w:val="20"/>
          <w:szCs w:val="20"/>
        </w:rPr>
        <w:t>qui désignera une personne chargée d’effectuer la liquidation.</w:t>
      </w:r>
    </w:p>
    <w:p w14:paraId="307F2765" w14:textId="77777777" w:rsidR="00905357" w:rsidRPr="00B87FD6" w:rsidRDefault="00905357" w:rsidP="003F1669">
      <w:pPr>
        <w:ind w:left="709"/>
        <w:jc w:val="both"/>
        <w:rPr>
          <w:rFonts w:ascii="Calibri" w:hAnsi="Calibri" w:cs="Tahoma"/>
          <w:sz w:val="20"/>
          <w:szCs w:val="20"/>
        </w:rPr>
      </w:pPr>
    </w:p>
    <w:p w14:paraId="19172463" w14:textId="7F63B884" w:rsidR="00905357" w:rsidRPr="00B87FD6" w:rsidRDefault="00905357" w:rsidP="003F1669">
      <w:pPr>
        <w:ind w:left="709"/>
        <w:jc w:val="both"/>
        <w:rPr>
          <w:rFonts w:ascii="Calibri" w:hAnsi="Calibri" w:cs="Tahoma"/>
          <w:b/>
          <w:sz w:val="20"/>
          <w:szCs w:val="20"/>
        </w:rPr>
      </w:pPr>
      <w:r w:rsidRPr="00B87FD6">
        <w:rPr>
          <w:rFonts w:ascii="Calibri" w:hAnsi="Calibri" w:cs="Tahoma"/>
          <w:b/>
          <w:sz w:val="20"/>
          <w:szCs w:val="20"/>
        </w:rPr>
        <w:t xml:space="preserve">Article </w:t>
      </w:r>
      <w:r w:rsidR="004D310D">
        <w:rPr>
          <w:rFonts w:ascii="Calibri" w:hAnsi="Calibri" w:cs="Tahoma"/>
          <w:b/>
          <w:sz w:val="20"/>
          <w:szCs w:val="20"/>
        </w:rPr>
        <w:t>27</w:t>
      </w:r>
      <w:r w:rsidR="00632354">
        <w:rPr>
          <w:rFonts w:ascii="Calibri" w:hAnsi="Calibri" w:cs="Tahoma"/>
          <w:b/>
          <w:sz w:val="20"/>
          <w:szCs w:val="20"/>
        </w:rPr>
        <w:t xml:space="preserve"> – Dévolution des biens</w:t>
      </w:r>
    </w:p>
    <w:p w14:paraId="27DBA383" w14:textId="44E3AC64" w:rsidR="00905357" w:rsidRPr="00B87FD6" w:rsidRDefault="00905357" w:rsidP="003F1669">
      <w:pPr>
        <w:ind w:left="709"/>
        <w:jc w:val="both"/>
        <w:rPr>
          <w:rFonts w:ascii="Calibri" w:hAnsi="Calibri" w:cs="Tahoma"/>
          <w:sz w:val="20"/>
          <w:szCs w:val="20"/>
        </w:rPr>
      </w:pPr>
      <w:r w:rsidRPr="00B87FD6">
        <w:rPr>
          <w:rFonts w:ascii="Calibri" w:hAnsi="Calibri" w:cs="Tahoma"/>
          <w:sz w:val="20"/>
          <w:szCs w:val="20"/>
        </w:rPr>
        <w:t>Si après réalisation de l’actif de l’</w:t>
      </w:r>
      <w:r w:rsidR="002C1207">
        <w:rPr>
          <w:rFonts w:ascii="Calibri" w:hAnsi="Calibri" w:cs="Tahoma"/>
          <w:sz w:val="20"/>
          <w:szCs w:val="20"/>
        </w:rPr>
        <w:t>a</w:t>
      </w:r>
      <w:r w:rsidRPr="00B87FD6">
        <w:rPr>
          <w:rFonts w:ascii="Calibri" w:hAnsi="Calibri" w:cs="Tahoma"/>
          <w:sz w:val="20"/>
          <w:szCs w:val="20"/>
        </w:rPr>
        <w:t xml:space="preserve">ssociation, le règlement du passif et des frais de liquidation, il reste un reliquat en caisse, celui-ci sera attribué par l’Assemblée </w:t>
      </w:r>
      <w:r w:rsidR="004D310D">
        <w:rPr>
          <w:rFonts w:ascii="Calibri" w:hAnsi="Calibri" w:cs="Tahoma"/>
          <w:sz w:val="20"/>
          <w:szCs w:val="20"/>
        </w:rPr>
        <w:t>G</w:t>
      </w:r>
      <w:r w:rsidRPr="00B87FD6">
        <w:rPr>
          <w:rFonts w:ascii="Calibri" w:hAnsi="Calibri" w:cs="Tahoma"/>
          <w:sz w:val="20"/>
          <w:szCs w:val="20"/>
        </w:rPr>
        <w:t>énérale extraordinaire, soit à une ou plusieurs associations sportives, soit à des œuvres sociales se rattachant directement à ces associations. En aucun cas, les membres de l’association ne peuvent se voir attribuer, en dehors de la reprise de leurs apports, une part quelconque des biens de l’association.</w:t>
      </w:r>
    </w:p>
    <w:p w14:paraId="301C9F40" w14:textId="77777777" w:rsidR="00905357" w:rsidRDefault="00905357" w:rsidP="003F1669">
      <w:pPr>
        <w:ind w:left="709"/>
        <w:jc w:val="both"/>
        <w:rPr>
          <w:rFonts w:ascii="Calibri" w:hAnsi="Calibri" w:cs="Tahoma"/>
          <w:sz w:val="20"/>
          <w:szCs w:val="20"/>
        </w:rPr>
      </w:pPr>
    </w:p>
    <w:p w14:paraId="65292C3E" w14:textId="77777777" w:rsidR="00FF1DAC" w:rsidRPr="00B87FD6" w:rsidRDefault="00FF1DAC" w:rsidP="003F1669">
      <w:pPr>
        <w:ind w:left="709"/>
        <w:jc w:val="both"/>
        <w:rPr>
          <w:rFonts w:ascii="Calibri" w:hAnsi="Calibri" w:cs="Tahoma"/>
          <w:sz w:val="20"/>
          <w:szCs w:val="20"/>
        </w:rPr>
      </w:pPr>
    </w:p>
    <w:p w14:paraId="2774DE0B" w14:textId="6D5943EE" w:rsidR="00905357" w:rsidRPr="008E776C" w:rsidRDefault="00905357" w:rsidP="003F1669">
      <w:pPr>
        <w:ind w:left="709"/>
        <w:jc w:val="both"/>
        <w:rPr>
          <w:rFonts w:ascii="Calibri" w:hAnsi="Calibri" w:cs="Tahoma"/>
          <w:b/>
          <w:sz w:val="20"/>
          <w:szCs w:val="20"/>
        </w:rPr>
      </w:pPr>
      <w:r w:rsidRPr="008E776C">
        <w:rPr>
          <w:rFonts w:ascii="Calibri" w:hAnsi="Calibri" w:cs="Tahoma"/>
          <w:b/>
          <w:sz w:val="20"/>
          <w:szCs w:val="20"/>
        </w:rPr>
        <w:t xml:space="preserve">Article </w:t>
      </w:r>
      <w:r w:rsidR="004D310D">
        <w:rPr>
          <w:rFonts w:ascii="Calibri" w:hAnsi="Calibri" w:cs="Tahoma"/>
          <w:b/>
          <w:sz w:val="20"/>
          <w:szCs w:val="20"/>
        </w:rPr>
        <w:t>28</w:t>
      </w:r>
      <w:r w:rsidR="001970C1" w:rsidRPr="008E776C">
        <w:rPr>
          <w:rFonts w:ascii="Calibri" w:hAnsi="Calibri" w:cs="Tahoma"/>
          <w:b/>
          <w:sz w:val="20"/>
          <w:szCs w:val="20"/>
        </w:rPr>
        <w:t xml:space="preserve"> </w:t>
      </w:r>
      <w:r w:rsidR="005169BD" w:rsidRPr="008E776C">
        <w:rPr>
          <w:rFonts w:ascii="Calibri" w:hAnsi="Calibri" w:cs="Tahoma"/>
          <w:b/>
          <w:sz w:val="20"/>
          <w:szCs w:val="20"/>
        </w:rPr>
        <w:t>–</w:t>
      </w:r>
      <w:r w:rsidRPr="008E776C">
        <w:rPr>
          <w:rFonts w:ascii="Calibri" w:hAnsi="Calibri" w:cs="Tahoma"/>
          <w:b/>
          <w:sz w:val="20"/>
          <w:szCs w:val="20"/>
        </w:rPr>
        <w:t xml:space="preserve"> </w:t>
      </w:r>
      <w:r w:rsidR="004648B1">
        <w:rPr>
          <w:rFonts w:ascii="Calibri" w:hAnsi="Calibri" w:cs="Tahoma"/>
          <w:b/>
          <w:sz w:val="20"/>
          <w:szCs w:val="20"/>
        </w:rPr>
        <w:t>R</w:t>
      </w:r>
      <w:r w:rsidRPr="008E776C">
        <w:rPr>
          <w:rFonts w:ascii="Calibri" w:hAnsi="Calibri" w:cs="Tahoma"/>
          <w:b/>
          <w:sz w:val="20"/>
          <w:szCs w:val="20"/>
        </w:rPr>
        <w:t>èglement intérieur</w:t>
      </w:r>
    </w:p>
    <w:p w14:paraId="497704CB" w14:textId="77777777" w:rsidR="00905357" w:rsidRPr="008E776C" w:rsidRDefault="00905357" w:rsidP="003F1669">
      <w:pPr>
        <w:ind w:left="709"/>
        <w:jc w:val="both"/>
        <w:rPr>
          <w:rFonts w:ascii="Calibri" w:hAnsi="Calibri" w:cs="Tahoma"/>
          <w:sz w:val="20"/>
          <w:szCs w:val="20"/>
        </w:rPr>
      </w:pPr>
      <w:r w:rsidRPr="008E776C">
        <w:rPr>
          <w:rFonts w:ascii="Calibri" w:hAnsi="Calibri" w:cs="Tahoma"/>
          <w:sz w:val="20"/>
          <w:szCs w:val="20"/>
        </w:rPr>
        <w:t>Un règlement intérieur peut être établi par le Comité de direction qui le fait approuver par l’Assemblée générale.</w:t>
      </w:r>
    </w:p>
    <w:p w14:paraId="75FFAD72" w14:textId="77777777" w:rsidR="003F1669" w:rsidRPr="008E776C" w:rsidRDefault="003F1669" w:rsidP="003F1669">
      <w:pPr>
        <w:ind w:left="709"/>
        <w:jc w:val="both"/>
        <w:rPr>
          <w:rFonts w:ascii="Calibri" w:hAnsi="Calibri" w:cs="Tahoma"/>
          <w:b/>
          <w:sz w:val="20"/>
          <w:szCs w:val="20"/>
        </w:rPr>
      </w:pPr>
    </w:p>
    <w:p w14:paraId="6CADD61D" w14:textId="77777777" w:rsidR="00905357" w:rsidRPr="00B87FD6" w:rsidRDefault="00905357" w:rsidP="003F1669">
      <w:pPr>
        <w:ind w:left="709"/>
        <w:jc w:val="both"/>
        <w:rPr>
          <w:rFonts w:ascii="Calibri" w:hAnsi="Calibri" w:cs="Tahoma"/>
          <w:sz w:val="20"/>
          <w:szCs w:val="20"/>
        </w:rPr>
      </w:pPr>
      <w:r w:rsidRPr="008E776C">
        <w:rPr>
          <w:rFonts w:ascii="Calibri" w:hAnsi="Calibri" w:cs="Tahoma"/>
          <w:sz w:val="20"/>
          <w:szCs w:val="20"/>
        </w:rPr>
        <w:t>Le règlement éventuel est destiné à fixer les divers points non fixés par les statuts notamment ceux qui ont trait à l’administration interne de l’association.</w:t>
      </w:r>
    </w:p>
    <w:p w14:paraId="55804AC1" w14:textId="77777777" w:rsidR="008A6D51" w:rsidRDefault="008A6D51" w:rsidP="00664D44">
      <w:pPr>
        <w:jc w:val="both"/>
        <w:rPr>
          <w:rFonts w:ascii="Calibri" w:hAnsi="Calibri" w:cs="Tahoma"/>
          <w:sz w:val="20"/>
          <w:szCs w:val="20"/>
        </w:rPr>
      </w:pPr>
    </w:p>
    <w:p w14:paraId="6527809B" w14:textId="77777777" w:rsidR="00FF1DAC" w:rsidRPr="00B87FD6" w:rsidRDefault="00FF1DAC" w:rsidP="00664D44">
      <w:pPr>
        <w:jc w:val="both"/>
        <w:rPr>
          <w:rFonts w:ascii="Calibri" w:hAnsi="Calibri" w:cs="Tahoma"/>
          <w:sz w:val="20"/>
          <w:szCs w:val="20"/>
        </w:rPr>
      </w:pPr>
    </w:p>
    <w:p w14:paraId="49E51A89" w14:textId="169A9197" w:rsidR="00121BCC" w:rsidRPr="00FF1211" w:rsidRDefault="00121BCC" w:rsidP="003F1669">
      <w:pPr>
        <w:ind w:left="709"/>
        <w:jc w:val="both"/>
        <w:rPr>
          <w:rFonts w:ascii="Calibri" w:hAnsi="Calibri" w:cs="Tahoma"/>
          <w:b/>
          <w:sz w:val="20"/>
          <w:szCs w:val="20"/>
        </w:rPr>
      </w:pPr>
      <w:r w:rsidRPr="00FF1211">
        <w:rPr>
          <w:rFonts w:ascii="Calibri" w:hAnsi="Calibri" w:cs="Tahoma"/>
          <w:b/>
          <w:sz w:val="20"/>
          <w:szCs w:val="20"/>
        </w:rPr>
        <w:t xml:space="preserve">Article </w:t>
      </w:r>
      <w:r w:rsidR="004D310D" w:rsidRPr="00FF1211">
        <w:rPr>
          <w:rFonts w:ascii="Calibri" w:hAnsi="Calibri" w:cs="Tahoma"/>
          <w:b/>
          <w:sz w:val="20"/>
          <w:szCs w:val="20"/>
        </w:rPr>
        <w:t>29</w:t>
      </w:r>
      <w:r w:rsidRPr="00FF1211">
        <w:rPr>
          <w:rFonts w:ascii="Calibri" w:hAnsi="Calibri" w:cs="Tahoma"/>
          <w:b/>
          <w:sz w:val="20"/>
          <w:szCs w:val="20"/>
        </w:rPr>
        <w:t xml:space="preserve"> – Contrat d’engagement républicain</w:t>
      </w:r>
    </w:p>
    <w:p w14:paraId="7C1C5E0D" w14:textId="7BCFFE2C" w:rsidR="00121BCC" w:rsidRPr="00CE593D" w:rsidRDefault="00121BCC" w:rsidP="003A4E9B">
      <w:pPr>
        <w:ind w:left="709"/>
        <w:jc w:val="both"/>
        <w:rPr>
          <w:rFonts w:ascii="Calibri" w:hAnsi="Calibri" w:cs="Tahoma"/>
          <w:b/>
          <w:bCs/>
          <w:sz w:val="20"/>
          <w:szCs w:val="20"/>
        </w:rPr>
      </w:pPr>
      <w:r w:rsidRPr="00CE593D">
        <w:rPr>
          <w:rFonts w:ascii="Calibri" w:hAnsi="Calibri" w:cs="Tahoma"/>
          <w:b/>
          <w:bCs/>
          <w:sz w:val="20"/>
          <w:szCs w:val="20"/>
        </w:rPr>
        <w:t>L’association s’engage à respecter en tous points le contrat d’engagement républicain</w:t>
      </w:r>
      <w:r w:rsidR="004D310D" w:rsidRPr="00CE593D">
        <w:rPr>
          <w:rFonts w:ascii="Calibri" w:hAnsi="Calibri" w:cs="Tahoma"/>
          <w:b/>
          <w:bCs/>
          <w:sz w:val="20"/>
          <w:szCs w:val="20"/>
        </w:rPr>
        <w:t xml:space="preserve"> signé et</w:t>
      </w:r>
      <w:r w:rsidRPr="00CE593D">
        <w:rPr>
          <w:rFonts w:ascii="Calibri" w:hAnsi="Calibri" w:cs="Tahoma"/>
          <w:b/>
          <w:bCs/>
          <w:sz w:val="20"/>
          <w:szCs w:val="20"/>
        </w:rPr>
        <w:t xml:space="preserve"> annexé aux présents statuts conformément à l’article R. 121-3 du Code du sport, et à veiller à son respect par ses membres.</w:t>
      </w:r>
      <w:r w:rsidR="003A4E9B" w:rsidRPr="00CE593D">
        <w:rPr>
          <w:rFonts w:ascii="Calibri" w:hAnsi="Calibri" w:cs="Tahoma"/>
          <w:b/>
          <w:bCs/>
          <w:sz w:val="20"/>
          <w:szCs w:val="20"/>
        </w:rPr>
        <w:t xml:space="preserve"> </w:t>
      </w:r>
    </w:p>
    <w:p w14:paraId="6751255C" w14:textId="77777777" w:rsidR="00C377E5" w:rsidRPr="00CE593D" w:rsidRDefault="00C377E5" w:rsidP="003A4E9B">
      <w:pPr>
        <w:ind w:left="709"/>
        <w:jc w:val="both"/>
        <w:rPr>
          <w:rFonts w:ascii="Calibri" w:hAnsi="Calibri" w:cs="Tahoma"/>
          <w:b/>
          <w:bCs/>
          <w:sz w:val="20"/>
          <w:szCs w:val="20"/>
        </w:rPr>
      </w:pPr>
    </w:p>
    <w:p w14:paraId="2F133861" w14:textId="148FE5DE" w:rsidR="00C377E5" w:rsidRPr="00CE593D" w:rsidRDefault="00C377E5" w:rsidP="00C009E4">
      <w:pPr>
        <w:ind w:left="709"/>
        <w:jc w:val="both"/>
        <w:rPr>
          <w:rFonts w:ascii="Calibri" w:hAnsi="Calibri" w:cs="Tahoma"/>
          <w:sz w:val="20"/>
          <w:szCs w:val="20"/>
        </w:rPr>
      </w:pPr>
      <w:r w:rsidRPr="00CE593D">
        <w:rPr>
          <w:rFonts w:ascii="Calibri" w:hAnsi="Calibri" w:cs="Tahoma"/>
          <w:sz w:val="20"/>
          <w:szCs w:val="20"/>
        </w:rPr>
        <w:t>Le non-respect par l’un des membres de ce contrat d’engagement républicain est susceptible d’entrainer des poursuites disciplinaires à son encontre, dans les conditions fixées à l’article 1</w:t>
      </w:r>
      <w:r w:rsidR="00634B65" w:rsidRPr="00CE593D">
        <w:rPr>
          <w:rFonts w:ascii="Calibri" w:hAnsi="Calibri" w:cs="Tahoma"/>
          <w:sz w:val="20"/>
          <w:szCs w:val="20"/>
        </w:rPr>
        <w:t>1</w:t>
      </w:r>
      <w:r w:rsidRPr="00CE593D">
        <w:rPr>
          <w:rFonts w:ascii="Calibri" w:hAnsi="Calibri" w:cs="Tahoma"/>
          <w:sz w:val="20"/>
          <w:szCs w:val="20"/>
        </w:rPr>
        <w:t xml:space="preserve">. </w:t>
      </w:r>
    </w:p>
    <w:p w14:paraId="7BAD13C5" w14:textId="77777777" w:rsidR="00FF1211" w:rsidRDefault="00FF1211" w:rsidP="00C009E4">
      <w:pPr>
        <w:ind w:left="709"/>
        <w:jc w:val="both"/>
        <w:rPr>
          <w:rFonts w:ascii="Calibri" w:hAnsi="Calibri" w:cs="Tahoma"/>
          <w:b/>
          <w:bCs/>
          <w:sz w:val="20"/>
          <w:szCs w:val="20"/>
        </w:rPr>
      </w:pPr>
    </w:p>
    <w:p w14:paraId="6BB418EB" w14:textId="77777777" w:rsidR="00FF1DAC" w:rsidRPr="00CE593D" w:rsidRDefault="00FF1DAC" w:rsidP="00C009E4">
      <w:pPr>
        <w:ind w:left="709"/>
        <w:jc w:val="both"/>
        <w:rPr>
          <w:rFonts w:ascii="Calibri" w:hAnsi="Calibri" w:cs="Tahoma"/>
          <w:b/>
          <w:bCs/>
          <w:sz w:val="20"/>
          <w:szCs w:val="20"/>
        </w:rPr>
      </w:pPr>
    </w:p>
    <w:p w14:paraId="56A1E632" w14:textId="2D985FE5" w:rsidR="00FF1211" w:rsidRDefault="00FF1211" w:rsidP="00C009E4">
      <w:pPr>
        <w:ind w:left="709"/>
        <w:jc w:val="both"/>
        <w:rPr>
          <w:rFonts w:ascii="Calibri" w:hAnsi="Calibri" w:cs="Tahoma"/>
          <w:sz w:val="20"/>
          <w:szCs w:val="20"/>
        </w:rPr>
      </w:pPr>
      <w:r w:rsidRPr="00FF1211">
        <w:rPr>
          <w:rFonts w:ascii="Calibri" w:hAnsi="Calibri" w:cs="Tahoma"/>
          <w:b/>
          <w:sz w:val="20"/>
          <w:szCs w:val="20"/>
        </w:rPr>
        <w:t xml:space="preserve">Article </w:t>
      </w:r>
      <w:r>
        <w:rPr>
          <w:rFonts w:ascii="Calibri" w:hAnsi="Calibri" w:cs="Tahoma"/>
          <w:b/>
          <w:sz w:val="20"/>
          <w:szCs w:val="20"/>
        </w:rPr>
        <w:t>30</w:t>
      </w:r>
      <w:r w:rsidRPr="00FF1211">
        <w:rPr>
          <w:rFonts w:ascii="Calibri" w:hAnsi="Calibri" w:cs="Tahoma"/>
          <w:b/>
          <w:sz w:val="20"/>
          <w:szCs w:val="20"/>
        </w:rPr>
        <w:t xml:space="preserve"> – Publicité</w:t>
      </w:r>
    </w:p>
    <w:p w14:paraId="6F554BC7" w14:textId="5D3DDFDB" w:rsidR="00391A75" w:rsidRPr="00B87FD6" w:rsidRDefault="00307A54" w:rsidP="003F1669">
      <w:pPr>
        <w:ind w:left="709"/>
        <w:jc w:val="both"/>
        <w:rPr>
          <w:rFonts w:ascii="Calibri" w:hAnsi="Calibri" w:cs="Tahoma"/>
          <w:sz w:val="20"/>
          <w:szCs w:val="20"/>
        </w:rPr>
      </w:pPr>
      <w:r>
        <w:rPr>
          <w:rFonts w:ascii="Calibri" w:hAnsi="Calibri" w:cs="Tahoma"/>
          <w:sz w:val="20"/>
          <w:szCs w:val="20"/>
        </w:rPr>
        <w:t>Toute</w:t>
      </w:r>
      <w:r w:rsidR="00FF1211" w:rsidRPr="00FF1211">
        <w:rPr>
          <w:rFonts w:ascii="Calibri" w:hAnsi="Calibri" w:cs="Tahoma"/>
          <w:sz w:val="20"/>
          <w:szCs w:val="20"/>
        </w:rPr>
        <w:t xml:space="preserve"> modification </w:t>
      </w:r>
      <w:r>
        <w:rPr>
          <w:rFonts w:ascii="Calibri" w:hAnsi="Calibri" w:cs="Tahoma"/>
          <w:sz w:val="20"/>
          <w:szCs w:val="20"/>
        </w:rPr>
        <w:t xml:space="preserve">statutaire et tout changement de dirigeants doit être déclarée dans les </w:t>
      </w:r>
      <w:r w:rsidR="004168D8">
        <w:rPr>
          <w:rFonts w:ascii="Calibri" w:hAnsi="Calibri" w:cs="Tahoma"/>
          <w:sz w:val="20"/>
          <w:szCs w:val="20"/>
        </w:rPr>
        <w:t>trois (</w:t>
      </w:r>
      <w:r>
        <w:rPr>
          <w:rFonts w:ascii="Calibri" w:hAnsi="Calibri" w:cs="Tahoma"/>
          <w:sz w:val="20"/>
          <w:szCs w:val="20"/>
        </w:rPr>
        <w:t>3</w:t>
      </w:r>
      <w:r w:rsidR="004168D8">
        <w:rPr>
          <w:rFonts w:ascii="Calibri" w:hAnsi="Calibri" w:cs="Tahoma"/>
          <w:sz w:val="20"/>
          <w:szCs w:val="20"/>
        </w:rPr>
        <w:t>)</w:t>
      </w:r>
      <w:r>
        <w:rPr>
          <w:rFonts w:ascii="Calibri" w:hAnsi="Calibri" w:cs="Tahoma"/>
          <w:sz w:val="20"/>
          <w:szCs w:val="20"/>
        </w:rPr>
        <w:t xml:space="preserve"> mois</w:t>
      </w:r>
      <w:r w:rsidR="00FF1211" w:rsidRPr="00FF1211">
        <w:rPr>
          <w:rFonts w:ascii="Calibri" w:hAnsi="Calibri" w:cs="Tahoma"/>
          <w:sz w:val="20"/>
          <w:szCs w:val="20"/>
        </w:rPr>
        <w:t xml:space="preserve"> au greffe des associations du département de son siège social.</w:t>
      </w:r>
    </w:p>
    <w:p w14:paraId="369863DA" w14:textId="77777777" w:rsidR="003A4E9B" w:rsidRPr="00DF0B34" w:rsidRDefault="003A4E9B" w:rsidP="00DF0B34">
      <w:pPr>
        <w:ind w:left="709"/>
        <w:jc w:val="center"/>
        <w:rPr>
          <w:rFonts w:ascii="Calibri" w:hAnsi="Calibri" w:cs="Tahoma"/>
          <w:b/>
          <w:sz w:val="20"/>
          <w:szCs w:val="20"/>
        </w:rPr>
      </w:pPr>
      <w:r>
        <w:rPr>
          <w:rFonts w:ascii="Calibri" w:hAnsi="Calibri" w:cs="Tahoma"/>
          <w:sz w:val="20"/>
          <w:szCs w:val="20"/>
        </w:rPr>
        <w:br w:type="page"/>
      </w:r>
      <w:r w:rsidRPr="00DF0B34">
        <w:rPr>
          <w:rFonts w:ascii="Calibri" w:hAnsi="Calibri" w:cs="Tahoma"/>
          <w:b/>
          <w:sz w:val="20"/>
          <w:szCs w:val="20"/>
        </w:rPr>
        <w:lastRenderedPageBreak/>
        <w:t>ANNEXE</w:t>
      </w:r>
    </w:p>
    <w:p w14:paraId="59C51191" w14:textId="77777777" w:rsidR="00DF0B34" w:rsidRDefault="00DF0B34" w:rsidP="00DF0B34">
      <w:pPr>
        <w:ind w:left="709"/>
        <w:jc w:val="center"/>
        <w:rPr>
          <w:rFonts w:ascii="Calibri" w:hAnsi="Calibri" w:cs="Tahoma"/>
          <w:b/>
          <w:sz w:val="20"/>
          <w:szCs w:val="20"/>
        </w:rPr>
      </w:pPr>
    </w:p>
    <w:p w14:paraId="0F3B845B" w14:textId="6A6903D6" w:rsidR="003A4E9B" w:rsidRPr="00DF0B34" w:rsidRDefault="003A4E9B" w:rsidP="00DF0B34">
      <w:pPr>
        <w:ind w:left="709"/>
        <w:jc w:val="center"/>
        <w:rPr>
          <w:rFonts w:ascii="Calibri" w:hAnsi="Calibri" w:cs="Tahoma"/>
          <w:b/>
          <w:sz w:val="20"/>
          <w:szCs w:val="20"/>
        </w:rPr>
      </w:pPr>
      <w:r w:rsidRPr="00DF0B34">
        <w:rPr>
          <w:rFonts w:ascii="Calibri" w:hAnsi="Calibri" w:cs="Tahoma"/>
          <w:b/>
          <w:sz w:val="20"/>
          <w:szCs w:val="20"/>
        </w:rPr>
        <w:t>CONTRAT D'ENGAGEMENT RÉPUBLICAIN DES ASSOCIATIONS ET FONDATIONS BÉNÉFICIANT DE SUBVENTIONS PUBLIQUES OU D'UN AGREMENT DE L'ÉTAT</w:t>
      </w:r>
    </w:p>
    <w:p w14:paraId="79514895" w14:textId="77777777" w:rsidR="003A4E9B" w:rsidRPr="00DF0B34" w:rsidRDefault="003A4E9B" w:rsidP="00DF0B34">
      <w:pPr>
        <w:ind w:left="709"/>
        <w:jc w:val="center"/>
        <w:rPr>
          <w:rFonts w:ascii="Calibri" w:hAnsi="Calibri" w:cs="Tahoma"/>
          <w:b/>
          <w:sz w:val="20"/>
          <w:szCs w:val="20"/>
        </w:rPr>
      </w:pPr>
    </w:p>
    <w:p w14:paraId="3E5A7ECE" w14:textId="77777777" w:rsidR="003A4E9B" w:rsidRPr="00DF0B34" w:rsidRDefault="003A4E9B" w:rsidP="003A4E9B">
      <w:pPr>
        <w:ind w:left="709"/>
        <w:jc w:val="both"/>
        <w:rPr>
          <w:rFonts w:ascii="Calibri" w:hAnsi="Calibri" w:cs="Tahoma"/>
          <w:b/>
          <w:sz w:val="20"/>
          <w:szCs w:val="20"/>
        </w:rPr>
      </w:pPr>
    </w:p>
    <w:p w14:paraId="30BF7649"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3C299301"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A cette fin la loi n° 2021-1109 du 24 août 2021 confortant le respect des principes de la République a institué le contrat d'engagement républicain.</w:t>
      </w:r>
    </w:p>
    <w:p w14:paraId="21F967F4" w14:textId="46FF4083"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w:t>
      </w:r>
      <w:r w:rsidR="00865934">
        <w:rPr>
          <w:rFonts w:ascii="Calibri" w:hAnsi="Calibri" w:cs="Tahoma"/>
          <w:sz w:val="20"/>
          <w:szCs w:val="20"/>
        </w:rPr>
        <w:t> »</w:t>
      </w:r>
      <w:r w:rsidRPr="00DF0B34">
        <w:rPr>
          <w:rFonts w:ascii="Calibri" w:hAnsi="Calibri" w:cs="Tahoma"/>
          <w:sz w:val="20"/>
          <w:szCs w:val="20"/>
        </w:rPr>
        <w:t xml:space="preserve"> et « à s'abstenir de toute action portant atteinte à l'ordre public ».</w:t>
      </w:r>
    </w:p>
    <w:p w14:paraId="7815C644"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Ces engagements sont souscrits dans le respect des libertés constitutionnellement reconnues, notamment la liberté d'association et la liberté d'expression dont découlent la liberté de se réunir, de manifester et de création.</w:t>
      </w:r>
    </w:p>
    <w:p w14:paraId="76641B9B" w14:textId="77777777" w:rsidR="003A4E9B" w:rsidRPr="00DF0B34" w:rsidRDefault="003A4E9B" w:rsidP="003A4E9B">
      <w:pPr>
        <w:ind w:left="709"/>
        <w:jc w:val="both"/>
        <w:rPr>
          <w:rFonts w:ascii="Calibri" w:hAnsi="Calibri" w:cs="Tahoma"/>
          <w:sz w:val="20"/>
          <w:szCs w:val="20"/>
        </w:rPr>
      </w:pPr>
    </w:p>
    <w:p w14:paraId="798401B7" w14:textId="77777777" w:rsidR="003A4E9B" w:rsidRPr="00DF0B34" w:rsidRDefault="003A4E9B" w:rsidP="003A4E9B">
      <w:pPr>
        <w:ind w:left="709"/>
        <w:jc w:val="both"/>
        <w:rPr>
          <w:rFonts w:ascii="Calibri" w:hAnsi="Calibri" w:cs="Tahoma"/>
          <w:sz w:val="20"/>
          <w:szCs w:val="20"/>
        </w:rPr>
      </w:pPr>
    </w:p>
    <w:p w14:paraId="5842C5C9" w14:textId="77777777" w:rsidR="003A4E9B" w:rsidRPr="006660D9" w:rsidRDefault="003A4E9B" w:rsidP="006660D9">
      <w:pPr>
        <w:ind w:left="709"/>
        <w:jc w:val="center"/>
        <w:rPr>
          <w:rFonts w:ascii="Calibri" w:hAnsi="Calibri" w:cs="Tahoma"/>
          <w:b/>
          <w:bCs/>
          <w:sz w:val="20"/>
          <w:szCs w:val="20"/>
        </w:rPr>
      </w:pPr>
      <w:r w:rsidRPr="006660D9">
        <w:rPr>
          <w:rFonts w:ascii="Calibri" w:hAnsi="Calibri" w:cs="Tahoma"/>
          <w:b/>
          <w:bCs/>
          <w:sz w:val="20"/>
          <w:szCs w:val="20"/>
        </w:rPr>
        <w:t>ENGAGEMENT N° 1 : RESPECT DES LOIS DE LA RÉPUBLIQUE</w:t>
      </w:r>
    </w:p>
    <w:p w14:paraId="14AA970D" w14:textId="77777777" w:rsidR="003A4E9B" w:rsidRPr="006660D9" w:rsidRDefault="003A4E9B" w:rsidP="006660D9">
      <w:pPr>
        <w:ind w:left="709"/>
        <w:jc w:val="center"/>
        <w:rPr>
          <w:rFonts w:ascii="Calibri" w:hAnsi="Calibri" w:cs="Tahoma"/>
          <w:b/>
          <w:bCs/>
          <w:sz w:val="20"/>
          <w:szCs w:val="20"/>
        </w:rPr>
      </w:pPr>
    </w:p>
    <w:p w14:paraId="6F0F035D"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Le respect des lois de la République s'impose aux associations et aux fondations, qui ne doivent entreprendre ni inciter à aucune action manifestement contraire à la loi, violente ou susceptible d'entraîner des troubles graves à l'ordre public.</w:t>
      </w:r>
    </w:p>
    <w:p w14:paraId="2E00F0A9"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L'association ou la fondation bénéficiaire s'engage à ne pas se prévaloir de convictions politiques, philosophiques ou religieuses pour s'affranchir des règles communes régissant ses relations avec les collectivités publiques.</w:t>
      </w:r>
    </w:p>
    <w:p w14:paraId="751D5031"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Elle s'engage notamment à ne pas remettre en cause le caractère laïque de la République.</w:t>
      </w:r>
    </w:p>
    <w:p w14:paraId="009A6EFA" w14:textId="77777777" w:rsidR="003A4E9B" w:rsidRPr="00DF0B34" w:rsidRDefault="003A4E9B" w:rsidP="003A4E9B">
      <w:pPr>
        <w:ind w:left="709"/>
        <w:jc w:val="both"/>
        <w:rPr>
          <w:rFonts w:ascii="Calibri" w:hAnsi="Calibri" w:cs="Tahoma"/>
          <w:sz w:val="20"/>
          <w:szCs w:val="20"/>
        </w:rPr>
      </w:pPr>
    </w:p>
    <w:p w14:paraId="3FA01402" w14:textId="77777777" w:rsidR="003A4E9B" w:rsidRPr="00DF0B34" w:rsidRDefault="003A4E9B" w:rsidP="003A4E9B">
      <w:pPr>
        <w:ind w:left="709"/>
        <w:jc w:val="both"/>
        <w:rPr>
          <w:rFonts w:ascii="Calibri" w:hAnsi="Calibri" w:cs="Tahoma"/>
          <w:sz w:val="20"/>
          <w:szCs w:val="20"/>
        </w:rPr>
      </w:pPr>
    </w:p>
    <w:p w14:paraId="7B2C6A7D" w14:textId="77777777" w:rsidR="003A4E9B" w:rsidRPr="006660D9" w:rsidRDefault="003A4E9B" w:rsidP="006660D9">
      <w:pPr>
        <w:ind w:left="709"/>
        <w:jc w:val="center"/>
        <w:rPr>
          <w:rFonts w:ascii="Calibri" w:hAnsi="Calibri" w:cs="Tahoma"/>
          <w:b/>
          <w:bCs/>
          <w:sz w:val="20"/>
          <w:szCs w:val="20"/>
        </w:rPr>
      </w:pPr>
      <w:r w:rsidRPr="006660D9">
        <w:rPr>
          <w:rFonts w:ascii="Calibri" w:hAnsi="Calibri" w:cs="Tahoma"/>
          <w:b/>
          <w:bCs/>
          <w:sz w:val="20"/>
          <w:szCs w:val="20"/>
        </w:rPr>
        <w:t>ENGAGEMENT N° 2 : LIBERTÉ DE CONSCIENCE</w:t>
      </w:r>
    </w:p>
    <w:p w14:paraId="4101A832" w14:textId="77777777" w:rsidR="003A4E9B" w:rsidRPr="006660D9" w:rsidRDefault="003A4E9B" w:rsidP="006660D9">
      <w:pPr>
        <w:ind w:left="709"/>
        <w:jc w:val="center"/>
        <w:rPr>
          <w:rFonts w:ascii="Calibri" w:hAnsi="Calibri" w:cs="Tahoma"/>
          <w:b/>
          <w:bCs/>
          <w:sz w:val="20"/>
          <w:szCs w:val="20"/>
        </w:rPr>
      </w:pPr>
    </w:p>
    <w:p w14:paraId="779E5150"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0FA27163"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Cet engagement ne fait pas obstacle à ce que les associations ou fondations dont l'objet est fondé sur des convictions, notamment religieuses, requièrent de leurs membres une adhésion loyale à l'égard des valeurs ou des croyances de l'organisation.</w:t>
      </w:r>
    </w:p>
    <w:p w14:paraId="65E4983D" w14:textId="77777777" w:rsidR="003A4E9B" w:rsidRPr="00DF0B34" w:rsidRDefault="003A4E9B" w:rsidP="003A4E9B">
      <w:pPr>
        <w:ind w:left="709"/>
        <w:jc w:val="both"/>
        <w:rPr>
          <w:rFonts w:ascii="Calibri" w:hAnsi="Calibri" w:cs="Tahoma"/>
          <w:sz w:val="20"/>
          <w:szCs w:val="20"/>
        </w:rPr>
      </w:pPr>
    </w:p>
    <w:p w14:paraId="0DB13B9F" w14:textId="77777777" w:rsidR="003A4E9B" w:rsidRPr="006660D9" w:rsidRDefault="003A4E9B" w:rsidP="006660D9">
      <w:pPr>
        <w:ind w:left="709"/>
        <w:jc w:val="center"/>
        <w:rPr>
          <w:rFonts w:ascii="Calibri" w:hAnsi="Calibri" w:cs="Tahoma"/>
          <w:b/>
          <w:bCs/>
          <w:sz w:val="20"/>
          <w:szCs w:val="20"/>
        </w:rPr>
      </w:pPr>
    </w:p>
    <w:p w14:paraId="634905F8" w14:textId="77777777" w:rsidR="003A4E9B" w:rsidRPr="006660D9" w:rsidRDefault="003A4E9B" w:rsidP="006660D9">
      <w:pPr>
        <w:ind w:left="709"/>
        <w:jc w:val="center"/>
        <w:rPr>
          <w:rFonts w:ascii="Calibri" w:hAnsi="Calibri" w:cs="Tahoma"/>
          <w:b/>
          <w:bCs/>
          <w:sz w:val="20"/>
          <w:szCs w:val="20"/>
        </w:rPr>
      </w:pPr>
      <w:r w:rsidRPr="006660D9">
        <w:rPr>
          <w:rFonts w:ascii="Calibri" w:hAnsi="Calibri" w:cs="Tahoma"/>
          <w:b/>
          <w:bCs/>
          <w:sz w:val="20"/>
          <w:szCs w:val="20"/>
        </w:rPr>
        <w:t>ENGAGEMENT N° 3 : LIBERTÉ DES MEMBRES DE L'ASSOCIATION</w:t>
      </w:r>
    </w:p>
    <w:p w14:paraId="062EC8D0" w14:textId="77777777" w:rsidR="003A4E9B" w:rsidRPr="00DF0B34" w:rsidRDefault="003A4E9B" w:rsidP="003A4E9B">
      <w:pPr>
        <w:ind w:left="709"/>
        <w:jc w:val="both"/>
        <w:rPr>
          <w:rFonts w:ascii="Calibri" w:hAnsi="Calibri" w:cs="Tahoma"/>
          <w:sz w:val="20"/>
          <w:szCs w:val="20"/>
        </w:rPr>
      </w:pPr>
    </w:p>
    <w:p w14:paraId="4BDA7D5F"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L'association s'engage à respecter la liberté de ses membres de s'en retirer dans les conditions prévues à l'article 4 de la loi du 1er juillet 1901 et leur droit de ne pas en être arbitrairement exclu.</w:t>
      </w:r>
    </w:p>
    <w:p w14:paraId="18088CFE" w14:textId="77777777" w:rsidR="003A4E9B" w:rsidRPr="00DF0B34" w:rsidRDefault="003A4E9B" w:rsidP="003A4E9B">
      <w:pPr>
        <w:ind w:left="709"/>
        <w:jc w:val="both"/>
        <w:rPr>
          <w:rFonts w:ascii="Calibri" w:hAnsi="Calibri" w:cs="Tahoma"/>
          <w:sz w:val="20"/>
          <w:szCs w:val="20"/>
        </w:rPr>
      </w:pPr>
    </w:p>
    <w:p w14:paraId="1B1599D5" w14:textId="77777777" w:rsidR="003A4E9B" w:rsidRPr="00DF0B34" w:rsidRDefault="003A4E9B" w:rsidP="003A4E9B">
      <w:pPr>
        <w:ind w:left="709"/>
        <w:jc w:val="both"/>
        <w:rPr>
          <w:rFonts w:ascii="Calibri" w:hAnsi="Calibri" w:cs="Tahoma"/>
          <w:sz w:val="20"/>
          <w:szCs w:val="20"/>
        </w:rPr>
      </w:pPr>
    </w:p>
    <w:p w14:paraId="26BB44A4" w14:textId="77777777" w:rsidR="003A4E9B" w:rsidRPr="006660D9" w:rsidRDefault="003A4E9B" w:rsidP="006660D9">
      <w:pPr>
        <w:ind w:left="709"/>
        <w:jc w:val="center"/>
        <w:rPr>
          <w:rFonts w:ascii="Calibri" w:hAnsi="Calibri" w:cs="Tahoma"/>
          <w:b/>
          <w:bCs/>
          <w:sz w:val="20"/>
          <w:szCs w:val="20"/>
        </w:rPr>
      </w:pPr>
      <w:r w:rsidRPr="006660D9">
        <w:rPr>
          <w:rFonts w:ascii="Calibri" w:hAnsi="Calibri" w:cs="Tahoma"/>
          <w:b/>
          <w:bCs/>
          <w:sz w:val="20"/>
          <w:szCs w:val="20"/>
        </w:rPr>
        <w:t>ENGAGEMENT N° 4 : ÉGALITÉ ET NON-DISCRIMINATION</w:t>
      </w:r>
    </w:p>
    <w:p w14:paraId="79450D42" w14:textId="77777777" w:rsidR="003A4E9B" w:rsidRPr="00DF0B34" w:rsidRDefault="003A4E9B" w:rsidP="003A4E9B">
      <w:pPr>
        <w:ind w:left="709"/>
        <w:jc w:val="both"/>
        <w:rPr>
          <w:rFonts w:ascii="Calibri" w:hAnsi="Calibri" w:cs="Tahoma"/>
          <w:sz w:val="20"/>
          <w:szCs w:val="20"/>
        </w:rPr>
      </w:pPr>
    </w:p>
    <w:p w14:paraId="3C9F845F"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L'association ou la fondation s'engage à respecter l'égalité de tous devant la loi.</w:t>
      </w:r>
    </w:p>
    <w:p w14:paraId="4EA61404"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545ABFAF"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Elle prend les mesures, compte tenu des moyens dont elle dispose, permettant de lutter contre toute forme de violence à caractère sexuel ou sexiste.</w:t>
      </w:r>
    </w:p>
    <w:p w14:paraId="38787B6F" w14:textId="77777777" w:rsidR="003A4E9B" w:rsidRPr="00DF0B34" w:rsidRDefault="003A4E9B" w:rsidP="003A4E9B">
      <w:pPr>
        <w:ind w:left="709"/>
        <w:jc w:val="both"/>
        <w:rPr>
          <w:rFonts w:ascii="Calibri" w:hAnsi="Calibri" w:cs="Tahoma"/>
          <w:sz w:val="20"/>
          <w:szCs w:val="20"/>
        </w:rPr>
      </w:pPr>
    </w:p>
    <w:p w14:paraId="01242985" w14:textId="77777777" w:rsidR="003A4E9B" w:rsidRPr="00DF0B34" w:rsidRDefault="003A4E9B" w:rsidP="003A4E9B">
      <w:pPr>
        <w:ind w:left="709"/>
        <w:jc w:val="both"/>
        <w:rPr>
          <w:rFonts w:ascii="Calibri" w:hAnsi="Calibri" w:cs="Tahoma"/>
          <w:sz w:val="20"/>
          <w:szCs w:val="20"/>
        </w:rPr>
      </w:pPr>
    </w:p>
    <w:p w14:paraId="63597EC6" w14:textId="77777777" w:rsidR="003A4E9B" w:rsidRPr="006660D9" w:rsidRDefault="003A4E9B" w:rsidP="006660D9">
      <w:pPr>
        <w:ind w:left="709"/>
        <w:jc w:val="center"/>
        <w:rPr>
          <w:rFonts w:ascii="Calibri" w:hAnsi="Calibri" w:cs="Tahoma"/>
          <w:b/>
          <w:bCs/>
          <w:sz w:val="20"/>
          <w:szCs w:val="20"/>
        </w:rPr>
      </w:pPr>
      <w:r w:rsidRPr="006660D9">
        <w:rPr>
          <w:rFonts w:ascii="Calibri" w:hAnsi="Calibri" w:cs="Tahoma"/>
          <w:b/>
          <w:bCs/>
          <w:sz w:val="20"/>
          <w:szCs w:val="20"/>
        </w:rPr>
        <w:t>ENGAGEMENT N° 5 : FRATERNITÉ ET PREVENTION DE LA VIOLENCE</w:t>
      </w:r>
    </w:p>
    <w:p w14:paraId="7B615941" w14:textId="77777777" w:rsidR="003A4E9B" w:rsidRPr="00DF0B34" w:rsidRDefault="003A4E9B" w:rsidP="003A4E9B">
      <w:pPr>
        <w:ind w:left="709"/>
        <w:jc w:val="both"/>
        <w:rPr>
          <w:rFonts w:ascii="Calibri" w:hAnsi="Calibri" w:cs="Tahoma"/>
          <w:sz w:val="20"/>
          <w:szCs w:val="20"/>
        </w:rPr>
      </w:pPr>
    </w:p>
    <w:p w14:paraId="60AA0A6C" w14:textId="77777777" w:rsidR="003A4E9B" w:rsidRPr="00DF0B34" w:rsidRDefault="003A4E9B" w:rsidP="003A4E9B">
      <w:pPr>
        <w:ind w:left="709"/>
        <w:jc w:val="both"/>
        <w:rPr>
          <w:rFonts w:ascii="Calibri" w:hAnsi="Calibri" w:cs="Tahoma"/>
          <w:sz w:val="20"/>
          <w:szCs w:val="20"/>
        </w:rPr>
      </w:pPr>
    </w:p>
    <w:p w14:paraId="765EBC27"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L'association ou la fondation s'engage à agir dans un esprit de fraternité et de civisme.</w:t>
      </w:r>
    </w:p>
    <w:p w14:paraId="2B652C17"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63593503" w14:textId="77777777" w:rsidR="003A4E9B" w:rsidRPr="00DF0B34" w:rsidRDefault="003A4E9B" w:rsidP="003A4E9B">
      <w:pPr>
        <w:ind w:left="709"/>
        <w:jc w:val="both"/>
        <w:rPr>
          <w:rFonts w:ascii="Calibri" w:hAnsi="Calibri" w:cs="Tahoma"/>
          <w:sz w:val="20"/>
          <w:szCs w:val="20"/>
        </w:rPr>
      </w:pPr>
    </w:p>
    <w:p w14:paraId="705398F1" w14:textId="77777777" w:rsidR="003A4E9B" w:rsidRPr="00DF0B34" w:rsidRDefault="003A4E9B" w:rsidP="003A4E9B">
      <w:pPr>
        <w:ind w:left="709"/>
        <w:jc w:val="both"/>
        <w:rPr>
          <w:rFonts w:ascii="Calibri" w:hAnsi="Calibri" w:cs="Tahoma"/>
          <w:sz w:val="20"/>
          <w:szCs w:val="20"/>
        </w:rPr>
      </w:pPr>
    </w:p>
    <w:p w14:paraId="521F421F" w14:textId="77777777" w:rsidR="003A4E9B" w:rsidRPr="006660D9" w:rsidRDefault="003A4E9B" w:rsidP="006660D9">
      <w:pPr>
        <w:ind w:left="709"/>
        <w:jc w:val="center"/>
        <w:rPr>
          <w:rFonts w:ascii="Calibri" w:hAnsi="Calibri" w:cs="Tahoma"/>
          <w:b/>
          <w:bCs/>
          <w:sz w:val="20"/>
          <w:szCs w:val="20"/>
        </w:rPr>
      </w:pPr>
      <w:r w:rsidRPr="006660D9">
        <w:rPr>
          <w:rFonts w:ascii="Calibri" w:hAnsi="Calibri" w:cs="Tahoma"/>
          <w:b/>
          <w:bCs/>
          <w:sz w:val="20"/>
          <w:szCs w:val="20"/>
        </w:rPr>
        <w:t>ENGAGEMENT N° 6 : RESPECT DE LA DIGNITÉ DE LA PERSONNE HUMAINE</w:t>
      </w:r>
    </w:p>
    <w:p w14:paraId="143880BF" w14:textId="77777777" w:rsidR="003A4E9B" w:rsidRPr="00DF0B34" w:rsidRDefault="003A4E9B" w:rsidP="003A4E9B">
      <w:pPr>
        <w:ind w:left="709"/>
        <w:jc w:val="both"/>
        <w:rPr>
          <w:rFonts w:ascii="Calibri" w:hAnsi="Calibri" w:cs="Tahoma"/>
          <w:sz w:val="20"/>
          <w:szCs w:val="20"/>
        </w:rPr>
      </w:pPr>
    </w:p>
    <w:p w14:paraId="34080523"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L'association ou la fondation s'engage à n'entreprendre, ne soutenir, ni cautionner aucune action de nature à porter atteinte à la sauvegarde de la dignité de la personne humaine.</w:t>
      </w:r>
    </w:p>
    <w:p w14:paraId="32B9DDCB"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1F7E7290"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50FDD288" w14:textId="77777777" w:rsidR="003A4E9B" w:rsidRPr="00DF0B34" w:rsidRDefault="003A4E9B" w:rsidP="003A4E9B">
      <w:pPr>
        <w:ind w:left="709"/>
        <w:jc w:val="both"/>
        <w:rPr>
          <w:rFonts w:ascii="Calibri" w:hAnsi="Calibri" w:cs="Tahoma"/>
          <w:sz w:val="20"/>
          <w:szCs w:val="20"/>
        </w:rPr>
      </w:pPr>
      <w:r w:rsidRPr="00DF0B34">
        <w:rPr>
          <w:rFonts w:ascii="Calibri" w:hAnsi="Calibri" w:cs="Tahoma"/>
          <w:sz w:val="20"/>
          <w:szCs w:val="20"/>
        </w:rPr>
        <w:t>Elle s'engage en particulier à n'entreprendre aucune action de nature à compromettre le développement physique, affectif, intellectuel et social des mineurs, ainsi que leur santé et leur sécurité.</w:t>
      </w:r>
    </w:p>
    <w:p w14:paraId="34828B8A" w14:textId="77777777" w:rsidR="003A4E9B" w:rsidRPr="00DF0B34" w:rsidRDefault="003A4E9B" w:rsidP="003A4E9B">
      <w:pPr>
        <w:ind w:left="709"/>
        <w:jc w:val="both"/>
        <w:rPr>
          <w:rFonts w:ascii="Calibri" w:hAnsi="Calibri" w:cs="Tahoma"/>
          <w:sz w:val="20"/>
          <w:szCs w:val="20"/>
        </w:rPr>
      </w:pPr>
    </w:p>
    <w:p w14:paraId="0F3008B3" w14:textId="77777777" w:rsidR="003A4E9B" w:rsidRPr="00DF0B34" w:rsidRDefault="003A4E9B" w:rsidP="003A4E9B">
      <w:pPr>
        <w:ind w:left="709"/>
        <w:jc w:val="both"/>
        <w:rPr>
          <w:rFonts w:ascii="Calibri" w:hAnsi="Calibri" w:cs="Tahoma"/>
          <w:sz w:val="20"/>
          <w:szCs w:val="20"/>
        </w:rPr>
      </w:pPr>
    </w:p>
    <w:p w14:paraId="40CA6D28" w14:textId="77777777" w:rsidR="003A4E9B" w:rsidRPr="006660D9" w:rsidRDefault="003A4E9B" w:rsidP="006660D9">
      <w:pPr>
        <w:ind w:left="709"/>
        <w:jc w:val="center"/>
        <w:rPr>
          <w:rFonts w:ascii="Calibri" w:hAnsi="Calibri" w:cs="Tahoma"/>
          <w:b/>
          <w:bCs/>
          <w:sz w:val="20"/>
          <w:szCs w:val="20"/>
        </w:rPr>
      </w:pPr>
      <w:r w:rsidRPr="006660D9">
        <w:rPr>
          <w:rFonts w:ascii="Calibri" w:hAnsi="Calibri" w:cs="Tahoma"/>
          <w:b/>
          <w:bCs/>
          <w:sz w:val="20"/>
          <w:szCs w:val="20"/>
        </w:rPr>
        <w:t>ENGAGEMENT N° 7 : RESPECT DES SYMBOLES DE LA RÉPUBLIQUE</w:t>
      </w:r>
    </w:p>
    <w:p w14:paraId="5EA61B20" w14:textId="77777777" w:rsidR="003A4E9B" w:rsidRPr="00DF0B34" w:rsidRDefault="003A4E9B" w:rsidP="003A4E9B">
      <w:pPr>
        <w:ind w:left="709"/>
        <w:jc w:val="both"/>
        <w:rPr>
          <w:rFonts w:ascii="Calibri" w:hAnsi="Calibri" w:cs="Tahoma"/>
          <w:sz w:val="20"/>
          <w:szCs w:val="20"/>
        </w:rPr>
      </w:pPr>
    </w:p>
    <w:p w14:paraId="256B8879" w14:textId="77777777" w:rsidR="000A0777" w:rsidRPr="00DF0B34" w:rsidRDefault="003A4E9B" w:rsidP="003A4E9B">
      <w:pPr>
        <w:ind w:left="709"/>
        <w:jc w:val="both"/>
        <w:rPr>
          <w:rFonts w:ascii="Calibri" w:hAnsi="Calibri" w:cs="Tahoma"/>
          <w:sz w:val="20"/>
          <w:szCs w:val="20"/>
        </w:rPr>
      </w:pPr>
      <w:r w:rsidRPr="00DF0B34">
        <w:rPr>
          <w:rFonts w:ascii="Calibri" w:hAnsi="Calibri" w:cs="Tahoma"/>
          <w:sz w:val="20"/>
          <w:szCs w:val="20"/>
        </w:rPr>
        <w:t>L'association s'engage à respecter le drapeau tricolore, l'hymne national, et la devise de la République.</w:t>
      </w:r>
    </w:p>
    <w:sectPr w:rsidR="000A0777" w:rsidRPr="00DF0B34" w:rsidSect="003F1669">
      <w:headerReference w:type="default" r:id="rId12"/>
      <w:footerReference w:type="default" r:id="rId13"/>
      <w:pgSz w:w="11906" w:h="16838" w:code="9"/>
      <w:pgMar w:top="720" w:right="720" w:bottom="720" w:left="720" w:header="53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4201" w14:textId="77777777" w:rsidR="00986E12" w:rsidRDefault="00986E12">
      <w:r>
        <w:separator/>
      </w:r>
    </w:p>
  </w:endnote>
  <w:endnote w:type="continuationSeparator" w:id="0">
    <w:p w14:paraId="3B8CEDEF" w14:textId="77777777" w:rsidR="00986E12" w:rsidRDefault="0098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BFD3" w14:textId="77777777" w:rsidR="002A242A" w:rsidRPr="002A242A" w:rsidRDefault="002A242A">
    <w:pPr>
      <w:pStyle w:val="Pieddepage"/>
      <w:jc w:val="right"/>
      <w:rPr>
        <w:sz w:val="16"/>
        <w:szCs w:val="16"/>
      </w:rPr>
    </w:pPr>
    <w:r w:rsidRPr="002A242A">
      <w:rPr>
        <w:sz w:val="16"/>
        <w:szCs w:val="16"/>
      </w:rPr>
      <w:t xml:space="preserve">Page </w:t>
    </w:r>
    <w:r w:rsidRPr="002A242A">
      <w:rPr>
        <w:b/>
        <w:bCs/>
        <w:sz w:val="16"/>
        <w:szCs w:val="16"/>
      </w:rPr>
      <w:fldChar w:fldCharType="begin"/>
    </w:r>
    <w:r w:rsidRPr="002A242A">
      <w:rPr>
        <w:b/>
        <w:bCs/>
        <w:sz w:val="16"/>
        <w:szCs w:val="16"/>
      </w:rPr>
      <w:instrText>PAGE</w:instrText>
    </w:r>
    <w:r w:rsidRPr="002A242A">
      <w:rPr>
        <w:b/>
        <w:bCs/>
        <w:sz w:val="16"/>
        <w:szCs w:val="16"/>
      </w:rPr>
      <w:fldChar w:fldCharType="separate"/>
    </w:r>
    <w:r w:rsidRPr="002A242A">
      <w:rPr>
        <w:b/>
        <w:bCs/>
        <w:sz w:val="16"/>
        <w:szCs w:val="16"/>
      </w:rPr>
      <w:t>2</w:t>
    </w:r>
    <w:r w:rsidRPr="002A242A">
      <w:rPr>
        <w:b/>
        <w:bCs/>
        <w:sz w:val="16"/>
        <w:szCs w:val="16"/>
      </w:rPr>
      <w:fldChar w:fldCharType="end"/>
    </w:r>
    <w:r w:rsidRPr="002A242A">
      <w:rPr>
        <w:sz w:val="16"/>
        <w:szCs w:val="16"/>
      </w:rPr>
      <w:t xml:space="preserve"> sur </w:t>
    </w:r>
    <w:r w:rsidRPr="002A242A">
      <w:rPr>
        <w:b/>
        <w:bCs/>
        <w:sz w:val="16"/>
        <w:szCs w:val="16"/>
      </w:rPr>
      <w:fldChar w:fldCharType="begin"/>
    </w:r>
    <w:r w:rsidRPr="002A242A">
      <w:rPr>
        <w:b/>
        <w:bCs/>
        <w:sz w:val="16"/>
        <w:szCs w:val="16"/>
      </w:rPr>
      <w:instrText>NUMPAGES</w:instrText>
    </w:r>
    <w:r w:rsidRPr="002A242A">
      <w:rPr>
        <w:b/>
        <w:bCs/>
        <w:sz w:val="16"/>
        <w:szCs w:val="16"/>
      </w:rPr>
      <w:fldChar w:fldCharType="separate"/>
    </w:r>
    <w:r w:rsidRPr="002A242A">
      <w:rPr>
        <w:b/>
        <w:bCs/>
        <w:sz w:val="16"/>
        <w:szCs w:val="16"/>
      </w:rPr>
      <w:t>2</w:t>
    </w:r>
    <w:r w:rsidRPr="002A242A">
      <w:rPr>
        <w:b/>
        <w:bCs/>
        <w:sz w:val="16"/>
        <w:szCs w:val="16"/>
      </w:rPr>
      <w:fldChar w:fldCharType="end"/>
    </w:r>
  </w:p>
  <w:p w14:paraId="6125D858" w14:textId="77777777" w:rsidR="00884A8C" w:rsidRPr="00884A8C" w:rsidRDefault="002A242A" w:rsidP="002A242A">
    <w:pPr>
      <w:pStyle w:val="Pieddepage"/>
      <w:tabs>
        <w:tab w:val="clear" w:pos="4536"/>
        <w:tab w:val="left" w:pos="9072"/>
      </w:tabs>
      <w:rPr>
        <w:sz w:val="18"/>
        <w:szCs w:val="18"/>
      </w:rP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57F1" w14:textId="77777777" w:rsidR="00986E12" w:rsidRDefault="00986E12">
      <w:r>
        <w:separator/>
      </w:r>
    </w:p>
  </w:footnote>
  <w:footnote w:type="continuationSeparator" w:id="0">
    <w:p w14:paraId="03064616" w14:textId="77777777" w:rsidR="00986E12" w:rsidRDefault="00986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8A0C" w14:textId="77777777" w:rsidR="00862147" w:rsidRPr="00277F27" w:rsidRDefault="00862147" w:rsidP="00277F2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3381E"/>
    <w:multiLevelType w:val="hybridMultilevel"/>
    <w:tmpl w:val="EB92F984"/>
    <w:lvl w:ilvl="0" w:tplc="4B2EA914">
      <w:start w:val="19"/>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734AC4"/>
    <w:multiLevelType w:val="hybridMultilevel"/>
    <w:tmpl w:val="110EC844"/>
    <w:lvl w:ilvl="0" w:tplc="FFFFFFFF">
      <w:start w:val="1"/>
      <w:numFmt w:val="decimal"/>
      <w:lvlText w:val="%1-"/>
      <w:lvlJc w:val="left"/>
      <w:pPr>
        <w:tabs>
          <w:tab w:val="num" w:pos="786"/>
        </w:tabs>
        <w:ind w:left="78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9785E8E"/>
    <w:multiLevelType w:val="hybridMultilevel"/>
    <w:tmpl w:val="3F12E378"/>
    <w:lvl w:ilvl="0" w:tplc="B108309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004A36"/>
    <w:multiLevelType w:val="hybridMultilevel"/>
    <w:tmpl w:val="C818C18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4" w15:restartNumberingAfterBreak="0">
    <w:nsid w:val="64FD0125"/>
    <w:multiLevelType w:val="hybridMultilevel"/>
    <w:tmpl w:val="1D14CBF0"/>
    <w:lvl w:ilvl="0" w:tplc="C55615CC">
      <w:start w:val="1"/>
      <w:numFmt w:val="decimal"/>
      <w:lvlText w:val="%1."/>
      <w:lvlJc w:val="left"/>
      <w:pPr>
        <w:tabs>
          <w:tab w:val="num" w:pos="2145"/>
        </w:tabs>
        <w:ind w:left="2145" w:hanging="705"/>
      </w:pPr>
      <w:rPr>
        <w:rFont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A662963"/>
    <w:multiLevelType w:val="hybridMultilevel"/>
    <w:tmpl w:val="866EB5AA"/>
    <w:lvl w:ilvl="0" w:tplc="C55615CC">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74A77FA3"/>
    <w:multiLevelType w:val="hybridMultilevel"/>
    <w:tmpl w:val="3D86BEEC"/>
    <w:lvl w:ilvl="0" w:tplc="4E30E64A">
      <w:start w:val="19"/>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756740BE"/>
    <w:multiLevelType w:val="hybridMultilevel"/>
    <w:tmpl w:val="F72ABFA6"/>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94801D3"/>
    <w:multiLevelType w:val="hybridMultilevel"/>
    <w:tmpl w:val="6CE27F22"/>
    <w:lvl w:ilvl="0" w:tplc="5DC0EC14">
      <w:start w:val="19"/>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5D178A"/>
    <w:multiLevelType w:val="hybridMultilevel"/>
    <w:tmpl w:val="DDF6CBFC"/>
    <w:lvl w:ilvl="0" w:tplc="FFFFFFFF">
      <w:start w:val="1"/>
      <w:numFmt w:val="decimal"/>
      <w:lvlText w:val="%1-"/>
      <w:lvlJc w:val="left"/>
      <w:pPr>
        <w:tabs>
          <w:tab w:val="num" w:pos="1065"/>
        </w:tabs>
        <w:ind w:left="106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675225666">
    <w:abstractNumId w:val="5"/>
  </w:num>
  <w:num w:numId="2" w16cid:durableId="802575758">
    <w:abstractNumId w:val="7"/>
  </w:num>
  <w:num w:numId="3" w16cid:durableId="1650162934">
    <w:abstractNumId w:val="4"/>
  </w:num>
  <w:num w:numId="4" w16cid:durableId="1105461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3004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17247">
    <w:abstractNumId w:val="0"/>
  </w:num>
  <w:num w:numId="7" w16cid:durableId="710690427">
    <w:abstractNumId w:val="8"/>
  </w:num>
  <w:num w:numId="8" w16cid:durableId="743919185">
    <w:abstractNumId w:val="2"/>
  </w:num>
  <w:num w:numId="9" w16cid:durableId="957838466">
    <w:abstractNumId w:val="3"/>
  </w:num>
  <w:num w:numId="10" w16cid:durableId="2090730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27"/>
    <w:rsid w:val="0000184C"/>
    <w:rsid w:val="00005A4E"/>
    <w:rsid w:val="0000620F"/>
    <w:rsid w:val="00011A1F"/>
    <w:rsid w:val="00011ACB"/>
    <w:rsid w:val="00023E56"/>
    <w:rsid w:val="0002739A"/>
    <w:rsid w:val="00027C06"/>
    <w:rsid w:val="00030AB0"/>
    <w:rsid w:val="00031A8F"/>
    <w:rsid w:val="00036275"/>
    <w:rsid w:val="00037EA3"/>
    <w:rsid w:val="0004077D"/>
    <w:rsid w:val="0004796E"/>
    <w:rsid w:val="00057810"/>
    <w:rsid w:val="00067D90"/>
    <w:rsid w:val="0007035D"/>
    <w:rsid w:val="00080326"/>
    <w:rsid w:val="00081491"/>
    <w:rsid w:val="00082ADD"/>
    <w:rsid w:val="00082ED6"/>
    <w:rsid w:val="000A0644"/>
    <w:rsid w:val="000A0777"/>
    <w:rsid w:val="000B73DA"/>
    <w:rsid w:val="000C07AC"/>
    <w:rsid w:val="000D1B58"/>
    <w:rsid w:val="000D2C18"/>
    <w:rsid w:val="000E498A"/>
    <w:rsid w:val="000E4CCB"/>
    <w:rsid w:val="000E4F3A"/>
    <w:rsid w:val="000F6DF0"/>
    <w:rsid w:val="00111FF2"/>
    <w:rsid w:val="00113943"/>
    <w:rsid w:val="00115252"/>
    <w:rsid w:val="001217A7"/>
    <w:rsid w:val="00121BCC"/>
    <w:rsid w:val="001227FF"/>
    <w:rsid w:val="0012638E"/>
    <w:rsid w:val="00130DEF"/>
    <w:rsid w:val="00145A6B"/>
    <w:rsid w:val="00147159"/>
    <w:rsid w:val="00172E57"/>
    <w:rsid w:val="00177E9C"/>
    <w:rsid w:val="001801AA"/>
    <w:rsid w:val="00180F44"/>
    <w:rsid w:val="00182CEC"/>
    <w:rsid w:val="00182E18"/>
    <w:rsid w:val="00184E38"/>
    <w:rsid w:val="0019005C"/>
    <w:rsid w:val="00190522"/>
    <w:rsid w:val="001957F9"/>
    <w:rsid w:val="001970C1"/>
    <w:rsid w:val="001A013B"/>
    <w:rsid w:val="001A6510"/>
    <w:rsid w:val="001B5DCC"/>
    <w:rsid w:val="001C627A"/>
    <w:rsid w:val="001D58A2"/>
    <w:rsid w:val="001D764F"/>
    <w:rsid w:val="001E2AB6"/>
    <w:rsid w:val="001E483E"/>
    <w:rsid w:val="001F2E49"/>
    <w:rsid w:val="001F363E"/>
    <w:rsid w:val="001F702E"/>
    <w:rsid w:val="00201A40"/>
    <w:rsid w:val="00206AA8"/>
    <w:rsid w:val="00214E4C"/>
    <w:rsid w:val="00222548"/>
    <w:rsid w:val="00230F6E"/>
    <w:rsid w:val="00232202"/>
    <w:rsid w:val="00233886"/>
    <w:rsid w:val="002427D8"/>
    <w:rsid w:val="00246B30"/>
    <w:rsid w:val="00247B10"/>
    <w:rsid w:val="002520FD"/>
    <w:rsid w:val="00253D1A"/>
    <w:rsid w:val="00254755"/>
    <w:rsid w:val="0026191A"/>
    <w:rsid w:val="0026576F"/>
    <w:rsid w:val="00267C9D"/>
    <w:rsid w:val="00267FED"/>
    <w:rsid w:val="00273FCF"/>
    <w:rsid w:val="00274AD8"/>
    <w:rsid w:val="00277F27"/>
    <w:rsid w:val="00281999"/>
    <w:rsid w:val="00281DAE"/>
    <w:rsid w:val="00287805"/>
    <w:rsid w:val="00296A1C"/>
    <w:rsid w:val="002A242A"/>
    <w:rsid w:val="002A3385"/>
    <w:rsid w:val="002A47CB"/>
    <w:rsid w:val="002B2A6E"/>
    <w:rsid w:val="002B370D"/>
    <w:rsid w:val="002B54ED"/>
    <w:rsid w:val="002B59EB"/>
    <w:rsid w:val="002C1207"/>
    <w:rsid w:val="002C7A9D"/>
    <w:rsid w:val="002C7F13"/>
    <w:rsid w:val="002D06D5"/>
    <w:rsid w:val="002D71CB"/>
    <w:rsid w:val="002E48D9"/>
    <w:rsid w:val="002E7A45"/>
    <w:rsid w:val="002F5320"/>
    <w:rsid w:val="003019E3"/>
    <w:rsid w:val="00302DA6"/>
    <w:rsid w:val="00307A54"/>
    <w:rsid w:val="003116B8"/>
    <w:rsid w:val="00314CD8"/>
    <w:rsid w:val="003212D6"/>
    <w:rsid w:val="0032547A"/>
    <w:rsid w:val="00333F93"/>
    <w:rsid w:val="00336999"/>
    <w:rsid w:val="0034008E"/>
    <w:rsid w:val="00340545"/>
    <w:rsid w:val="00342386"/>
    <w:rsid w:val="00343FC1"/>
    <w:rsid w:val="00344EC5"/>
    <w:rsid w:val="00357BDB"/>
    <w:rsid w:val="0036149B"/>
    <w:rsid w:val="00362317"/>
    <w:rsid w:val="0036566E"/>
    <w:rsid w:val="00366DF1"/>
    <w:rsid w:val="00386418"/>
    <w:rsid w:val="00387249"/>
    <w:rsid w:val="00387C03"/>
    <w:rsid w:val="00390207"/>
    <w:rsid w:val="00391279"/>
    <w:rsid w:val="00391A75"/>
    <w:rsid w:val="0039437D"/>
    <w:rsid w:val="003949B2"/>
    <w:rsid w:val="00394C5B"/>
    <w:rsid w:val="003A0D57"/>
    <w:rsid w:val="003A1C11"/>
    <w:rsid w:val="003A4E9B"/>
    <w:rsid w:val="003B16C3"/>
    <w:rsid w:val="003B1D49"/>
    <w:rsid w:val="003B5F6F"/>
    <w:rsid w:val="003B6C1C"/>
    <w:rsid w:val="003C38BF"/>
    <w:rsid w:val="003D40D2"/>
    <w:rsid w:val="003D7F9D"/>
    <w:rsid w:val="003F1669"/>
    <w:rsid w:val="00401F6C"/>
    <w:rsid w:val="00406A68"/>
    <w:rsid w:val="0041528C"/>
    <w:rsid w:val="00415A2E"/>
    <w:rsid w:val="004168D8"/>
    <w:rsid w:val="0041743E"/>
    <w:rsid w:val="004348D6"/>
    <w:rsid w:val="00440CBA"/>
    <w:rsid w:val="00442DEE"/>
    <w:rsid w:val="0044468D"/>
    <w:rsid w:val="00447097"/>
    <w:rsid w:val="004515AA"/>
    <w:rsid w:val="004648B1"/>
    <w:rsid w:val="00484C29"/>
    <w:rsid w:val="00490628"/>
    <w:rsid w:val="004937EA"/>
    <w:rsid w:val="004A50F9"/>
    <w:rsid w:val="004A785B"/>
    <w:rsid w:val="004B4EAA"/>
    <w:rsid w:val="004C1BDF"/>
    <w:rsid w:val="004C30CF"/>
    <w:rsid w:val="004C7F70"/>
    <w:rsid w:val="004D310D"/>
    <w:rsid w:val="004D3622"/>
    <w:rsid w:val="004D5C43"/>
    <w:rsid w:val="004D6EAE"/>
    <w:rsid w:val="004E2A65"/>
    <w:rsid w:val="004E4028"/>
    <w:rsid w:val="004E5372"/>
    <w:rsid w:val="004E7E15"/>
    <w:rsid w:val="004F402E"/>
    <w:rsid w:val="004F5BB3"/>
    <w:rsid w:val="004F69F4"/>
    <w:rsid w:val="00504AB3"/>
    <w:rsid w:val="005125CC"/>
    <w:rsid w:val="00512BC9"/>
    <w:rsid w:val="00516679"/>
    <w:rsid w:val="005169BD"/>
    <w:rsid w:val="00532ED3"/>
    <w:rsid w:val="0053777B"/>
    <w:rsid w:val="00540F54"/>
    <w:rsid w:val="00540FC0"/>
    <w:rsid w:val="0054204A"/>
    <w:rsid w:val="005471D9"/>
    <w:rsid w:val="0056096F"/>
    <w:rsid w:val="0057584A"/>
    <w:rsid w:val="0057633C"/>
    <w:rsid w:val="00591340"/>
    <w:rsid w:val="0059473A"/>
    <w:rsid w:val="00597525"/>
    <w:rsid w:val="005A0592"/>
    <w:rsid w:val="005A4E0E"/>
    <w:rsid w:val="005B1C3A"/>
    <w:rsid w:val="005C016A"/>
    <w:rsid w:val="005C1892"/>
    <w:rsid w:val="005C4DAB"/>
    <w:rsid w:val="005C5A7C"/>
    <w:rsid w:val="005C5BCF"/>
    <w:rsid w:val="005D3548"/>
    <w:rsid w:val="005E0809"/>
    <w:rsid w:val="005E1702"/>
    <w:rsid w:val="005E29A9"/>
    <w:rsid w:val="005E5890"/>
    <w:rsid w:val="005E5F06"/>
    <w:rsid w:val="005F0795"/>
    <w:rsid w:val="005F1693"/>
    <w:rsid w:val="005F7D1A"/>
    <w:rsid w:val="0060586D"/>
    <w:rsid w:val="00607E3F"/>
    <w:rsid w:val="00607F77"/>
    <w:rsid w:val="00611701"/>
    <w:rsid w:val="006118CB"/>
    <w:rsid w:val="00615DAA"/>
    <w:rsid w:val="00632354"/>
    <w:rsid w:val="00634B65"/>
    <w:rsid w:val="0063529A"/>
    <w:rsid w:val="00641B05"/>
    <w:rsid w:val="0064440B"/>
    <w:rsid w:val="006503A4"/>
    <w:rsid w:val="0065304E"/>
    <w:rsid w:val="00653107"/>
    <w:rsid w:val="00662112"/>
    <w:rsid w:val="00663974"/>
    <w:rsid w:val="00663C23"/>
    <w:rsid w:val="00664D44"/>
    <w:rsid w:val="006660D9"/>
    <w:rsid w:val="00674B46"/>
    <w:rsid w:val="00675131"/>
    <w:rsid w:val="00676437"/>
    <w:rsid w:val="006804CB"/>
    <w:rsid w:val="0068139C"/>
    <w:rsid w:val="00692B82"/>
    <w:rsid w:val="006A02A6"/>
    <w:rsid w:val="006B2585"/>
    <w:rsid w:val="006B3F02"/>
    <w:rsid w:val="006B654D"/>
    <w:rsid w:val="006B73B1"/>
    <w:rsid w:val="006C62BF"/>
    <w:rsid w:val="006D41C0"/>
    <w:rsid w:val="006D4C9E"/>
    <w:rsid w:val="006E5E05"/>
    <w:rsid w:val="006F4982"/>
    <w:rsid w:val="007061C3"/>
    <w:rsid w:val="00714687"/>
    <w:rsid w:val="00721380"/>
    <w:rsid w:val="00721E53"/>
    <w:rsid w:val="007309F8"/>
    <w:rsid w:val="0073221E"/>
    <w:rsid w:val="00736995"/>
    <w:rsid w:val="00747E88"/>
    <w:rsid w:val="00750289"/>
    <w:rsid w:val="007568CD"/>
    <w:rsid w:val="007644B1"/>
    <w:rsid w:val="007673A8"/>
    <w:rsid w:val="0078152C"/>
    <w:rsid w:val="00785F72"/>
    <w:rsid w:val="0079562C"/>
    <w:rsid w:val="007A209D"/>
    <w:rsid w:val="007A3EC0"/>
    <w:rsid w:val="007A53D7"/>
    <w:rsid w:val="007A690B"/>
    <w:rsid w:val="007A7836"/>
    <w:rsid w:val="007B1886"/>
    <w:rsid w:val="007B62AC"/>
    <w:rsid w:val="007C6FAD"/>
    <w:rsid w:val="007E03C6"/>
    <w:rsid w:val="007E2340"/>
    <w:rsid w:val="007F0D46"/>
    <w:rsid w:val="007F31F7"/>
    <w:rsid w:val="007F638D"/>
    <w:rsid w:val="007F6943"/>
    <w:rsid w:val="007F74F5"/>
    <w:rsid w:val="00800CF3"/>
    <w:rsid w:val="00804A2D"/>
    <w:rsid w:val="0080645D"/>
    <w:rsid w:val="00813DF0"/>
    <w:rsid w:val="00820E4A"/>
    <w:rsid w:val="00820FF0"/>
    <w:rsid w:val="008234EA"/>
    <w:rsid w:val="0082394C"/>
    <w:rsid w:val="00827948"/>
    <w:rsid w:val="0082797F"/>
    <w:rsid w:val="008321EC"/>
    <w:rsid w:val="0083471A"/>
    <w:rsid w:val="00836D8D"/>
    <w:rsid w:val="00840823"/>
    <w:rsid w:val="00853376"/>
    <w:rsid w:val="008544A9"/>
    <w:rsid w:val="00862147"/>
    <w:rsid w:val="008650CD"/>
    <w:rsid w:val="00865934"/>
    <w:rsid w:val="00876481"/>
    <w:rsid w:val="00881BCB"/>
    <w:rsid w:val="0088315A"/>
    <w:rsid w:val="00884A8C"/>
    <w:rsid w:val="0089014D"/>
    <w:rsid w:val="008949B3"/>
    <w:rsid w:val="00895B4C"/>
    <w:rsid w:val="008A6D51"/>
    <w:rsid w:val="008A7FFA"/>
    <w:rsid w:val="008C0E7D"/>
    <w:rsid w:val="008C1656"/>
    <w:rsid w:val="008D25A1"/>
    <w:rsid w:val="008E3A35"/>
    <w:rsid w:val="008E620D"/>
    <w:rsid w:val="008E776C"/>
    <w:rsid w:val="008F7025"/>
    <w:rsid w:val="00901EA1"/>
    <w:rsid w:val="00904210"/>
    <w:rsid w:val="00905357"/>
    <w:rsid w:val="009150E9"/>
    <w:rsid w:val="009224E7"/>
    <w:rsid w:val="009260DB"/>
    <w:rsid w:val="00934585"/>
    <w:rsid w:val="009658C6"/>
    <w:rsid w:val="00966B32"/>
    <w:rsid w:val="00967618"/>
    <w:rsid w:val="00977558"/>
    <w:rsid w:val="0098518E"/>
    <w:rsid w:val="00986E12"/>
    <w:rsid w:val="00987C62"/>
    <w:rsid w:val="009911BD"/>
    <w:rsid w:val="0099212F"/>
    <w:rsid w:val="009A275A"/>
    <w:rsid w:val="009A293C"/>
    <w:rsid w:val="009A56F1"/>
    <w:rsid w:val="009B341A"/>
    <w:rsid w:val="009B7F29"/>
    <w:rsid w:val="009D233F"/>
    <w:rsid w:val="009E253F"/>
    <w:rsid w:val="009E4BA9"/>
    <w:rsid w:val="009E6CCA"/>
    <w:rsid w:val="009E701F"/>
    <w:rsid w:val="009E7140"/>
    <w:rsid w:val="009F01F4"/>
    <w:rsid w:val="00A00BAA"/>
    <w:rsid w:val="00A02814"/>
    <w:rsid w:val="00A05D13"/>
    <w:rsid w:val="00A11170"/>
    <w:rsid w:val="00A20772"/>
    <w:rsid w:val="00A22338"/>
    <w:rsid w:val="00A227E9"/>
    <w:rsid w:val="00A24CAB"/>
    <w:rsid w:val="00A452DE"/>
    <w:rsid w:val="00A601AF"/>
    <w:rsid w:val="00A658D5"/>
    <w:rsid w:val="00A732D7"/>
    <w:rsid w:val="00A80E3E"/>
    <w:rsid w:val="00A956D5"/>
    <w:rsid w:val="00AA2858"/>
    <w:rsid w:val="00AA5A26"/>
    <w:rsid w:val="00AA7EEB"/>
    <w:rsid w:val="00AB6827"/>
    <w:rsid w:val="00AC39BD"/>
    <w:rsid w:val="00AC4A08"/>
    <w:rsid w:val="00AD20F6"/>
    <w:rsid w:val="00AD2D51"/>
    <w:rsid w:val="00AE1FDB"/>
    <w:rsid w:val="00AE39D8"/>
    <w:rsid w:val="00AE4ABB"/>
    <w:rsid w:val="00AE6446"/>
    <w:rsid w:val="00AF6D9C"/>
    <w:rsid w:val="00B003AC"/>
    <w:rsid w:val="00B022D7"/>
    <w:rsid w:val="00B12A98"/>
    <w:rsid w:val="00B15A92"/>
    <w:rsid w:val="00B16E0B"/>
    <w:rsid w:val="00B16EDB"/>
    <w:rsid w:val="00B24BEE"/>
    <w:rsid w:val="00B33C89"/>
    <w:rsid w:val="00B37F01"/>
    <w:rsid w:val="00B40278"/>
    <w:rsid w:val="00B42796"/>
    <w:rsid w:val="00B466AA"/>
    <w:rsid w:val="00B47F4E"/>
    <w:rsid w:val="00B57953"/>
    <w:rsid w:val="00B64B75"/>
    <w:rsid w:val="00B65E5D"/>
    <w:rsid w:val="00B66992"/>
    <w:rsid w:val="00B754E1"/>
    <w:rsid w:val="00B81647"/>
    <w:rsid w:val="00B87519"/>
    <w:rsid w:val="00B87FD6"/>
    <w:rsid w:val="00B928FE"/>
    <w:rsid w:val="00B96F7F"/>
    <w:rsid w:val="00BA18DD"/>
    <w:rsid w:val="00BA1F56"/>
    <w:rsid w:val="00BA3DB2"/>
    <w:rsid w:val="00BB65EB"/>
    <w:rsid w:val="00BB703C"/>
    <w:rsid w:val="00BC2302"/>
    <w:rsid w:val="00BC3485"/>
    <w:rsid w:val="00BC4C70"/>
    <w:rsid w:val="00BC607E"/>
    <w:rsid w:val="00BD168D"/>
    <w:rsid w:val="00BD5BF5"/>
    <w:rsid w:val="00BE037C"/>
    <w:rsid w:val="00BF0AA4"/>
    <w:rsid w:val="00BF2A27"/>
    <w:rsid w:val="00BF44AB"/>
    <w:rsid w:val="00BF5EAB"/>
    <w:rsid w:val="00BF5FDC"/>
    <w:rsid w:val="00BF7B87"/>
    <w:rsid w:val="00C009E4"/>
    <w:rsid w:val="00C03105"/>
    <w:rsid w:val="00C03B0B"/>
    <w:rsid w:val="00C06D9C"/>
    <w:rsid w:val="00C07BEC"/>
    <w:rsid w:val="00C10D8F"/>
    <w:rsid w:val="00C117E9"/>
    <w:rsid w:val="00C15444"/>
    <w:rsid w:val="00C17D49"/>
    <w:rsid w:val="00C21EC0"/>
    <w:rsid w:val="00C226A0"/>
    <w:rsid w:val="00C247E3"/>
    <w:rsid w:val="00C26113"/>
    <w:rsid w:val="00C30417"/>
    <w:rsid w:val="00C32B21"/>
    <w:rsid w:val="00C377E5"/>
    <w:rsid w:val="00C50B69"/>
    <w:rsid w:val="00C53838"/>
    <w:rsid w:val="00C53850"/>
    <w:rsid w:val="00C56D71"/>
    <w:rsid w:val="00C651CF"/>
    <w:rsid w:val="00C77BEF"/>
    <w:rsid w:val="00C800F7"/>
    <w:rsid w:val="00C81288"/>
    <w:rsid w:val="00C91A3D"/>
    <w:rsid w:val="00C96F28"/>
    <w:rsid w:val="00C97619"/>
    <w:rsid w:val="00CB1951"/>
    <w:rsid w:val="00CB759D"/>
    <w:rsid w:val="00CC3F72"/>
    <w:rsid w:val="00CC5914"/>
    <w:rsid w:val="00CC7055"/>
    <w:rsid w:val="00CD2039"/>
    <w:rsid w:val="00CD37CB"/>
    <w:rsid w:val="00CE2B2A"/>
    <w:rsid w:val="00CE502C"/>
    <w:rsid w:val="00CE593D"/>
    <w:rsid w:val="00CF0D29"/>
    <w:rsid w:val="00CF2596"/>
    <w:rsid w:val="00D00D69"/>
    <w:rsid w:val="00D03BE3"/>
    <w:rsid w:val="00D0486F"/>
    <w:rsid w:val="00D106D3"/>
    <w:rsid w:val="00D10B10"/>
    <w:rsid w:val="00D11B75"/>
    <w:rsid w:val="00D14551"/>
    <w:rsid w:val="00D275C7"/>
    <w:rsid w:val="00D315B2"/>
    <w:rsid w:val="00D435CE"/>
    <w:rsid w:val="00D43FC0"/>
    <w:rsid w:val="00D641DE"/>
    <w:rsid w:val="00D66A72"/>
    <w:rsid w:val="00D7497F"/>
    <w:rsid w:val="00D92FC5"/>
    <w:rsid w:val="00D93162"/>
    <w:rsid w:val="00DA27DE"/>
    <w:rsid w:val="00DB20E8"/>
    <w:rsid w:val="00DB2D6B"/>
    <w:rsid w:val="00DB74F1"/>
    <w:rsid w:val="00DD2A39"/>
    <w:rsid w:val="00DD6DE6"/>
    <w:rsid w:val="00DF0B34"/>
    <w:rsid w:val="00DF6541"/>
    <w:rsid w:val="00DF66E5"/>
    <w:rsid w:val="00E026C5"/>
    <w:rsid w:val="00E029D7"/>
    <w:rsid w:val="00E05685"/>
    <w:rsid w:val="00E063F9"/>
    <w:rsid w:val="00E0779C"/>
    <w:rsid w:val="00E103EE"/>
    <w:rsid w:val="00E12569"/>
    <w:rsid w:val="00E16A34"/>
    <w:rsid w:val="00E16E47"/>
    <w:rsid w:val="00E31C31"/>
    <w:rsid w:val="00E41394"/>
    <w:rsid w:val="00E433D4"/>
    <w:rsid w:val="00E43BBB"/>
    <w:rsid w:val="00E47B71"/>
    <w:rsid w:val="00E555C0"/>
    <w:rsid w:val="00E63B05"/>
    <w:rsid w:val="00E74E0C"/>
    <w:rsid w:val="00E85401"/>
    <w:rsid w:val="00E85B36"/>
    <w:rsid w:val="00EA0D9D"/>
    <w:rsid w:val="00EA1A0B"/>
    <w:rsid w:val="00EA4323"/>
    <w:rsid w:val="00EB2126"/>
    <w:rsid w:val="00EB21B8"/>
    <w:rsid w:val="00ED25E2"/>
    <w:rsid w:val="00ED3B46"/>
    <w:rsid w:val="00ED6DFA"/>
    <w:rsid w:val="00EE0111"/>
    <w:rsid w:val="00EE450A"/>
    <w:rsid w:val="00EE4B92"/>
    <w:rsid w:val="00EF21DA"/>
    <w:rsid w:val="00F10BAB"/>
    <w:rsid w:val="00F172C9"/>
    <w:rsid w:val="00F17544"/>
    <w:rsid w:val="00F256CA"/>
    <w:rsid w:val="00F26908"/>
    <w:rsid w:val="00F301B8"/>
    <w:rsid w:val="00F422B5"/>
    <w:rsid w:val="00F524A9"/>
    <w:rsid w:val="00F7692E"/>
    <w:rsid w:val="00F8415E"/>
    <w:rsid w:val="00F853A4"/>
    <w:rsid w:val="00F87FF7"/>
    <w:rsid w:val="00F9275F"/>
    <w:rsid w:val="00F92770"/>
    <w:rsid w:val="00F94134"/>
    <w:rsid w:val="00F95A3E"/>
    <w:rsid w:val="00FA0AA0"/>
    <w:rsid w:val="00FA3068"/>
    <w:rsid w:val="00FA5C5F"/>
    <w:rsid w:val="00FB4ACF"/>
    <w:rsid w:val="00FC0F48"/>
    <w:rsid w:val="00FC1F72"/>
    <w:rsid w:val="00FC42ED"/>
    <w:rsid w:val="00FC623A"/>
    <w:rsid w:val="00FC7B42"/>
    <w:rsid w:val="00FD0882"/>
    <w:rsid w:val="00FD272F"/>
    <w:rsid w:val="00FE0934"/>
    <w:rsid w:val="00FF1211"/>
    <w:rsid w:val="00FF1DAC"/>
    <w:rsid w:val="00FF54E5"/>
    <w:rsid w:val="00FF6602"/>
    <w:rsid w:val="00FF7142"/>
    <w:rsid w:val="00FF7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0C77C"/>
  <w15:chartTrackingRefBased/>
  <w15:docId w15:val="{E2B9194B-A232-4F33-AA59-272EBD53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147"/>
    <w:rPr>
      <w:sz w:val="24"/>
      <w:szCs w:val="24"/>
    </w:rPr>
  </w:style>
  <w:style w:type="paragraph" w:styleId="Titre1">
    <w:name w:val="heading 1"/>
    <w:basedOn w:val="Normal"/>
    <w:next w:val="Normal"/>
    <w:qFormat/>
    <w:rsid w:val="00905357"/>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905357"/>
    <w:pPr>
      <w:keepNext/>
      <w:jc w:val="center"/>
      <w:outlineLvl w:val="1"/>
    </w:pPr>
    <w:rPr>
      <w:sz w:val="32"/>
      <w:szCs w:val="32"/>
    </w:rPr>
  </w:style>
  <w:style w:type="paragraph" w:styleId="Titre3">
    <w:name w:val="heading 3"/>
    <w:basedOn w:val="Normal"/>
    <w:next w:val="Normal"/>
    <w:qFormat/>
    <w:rsid w:val="00391279"/>
    <w:pPr>
      <w:keepNext/>
      <w:outlineLvl w:val="2"/>
    </w:pPr>
    <w:rPr>
      <w:b/>
      <w:smallCaps/>
      <w:szCs w:val="20"/>
    </w:rPr>
  </w:style>
  <w:style w:type="paragraph" w:styleId="Titre4">
    <w:name w:val="heading 4"/>
    <w:basedOn w:val="Normal"/>
    <w:next w:val="Normal"/>
    <w:qFormat/>
    <w:rsid w:val="00391279"/>
    <w:pPr>
      <w:keepNext/>
      <w:jc w:val="center"/>
      <w:outlineLvl w:val="3"/>
    </w:pPr>
    <w:rPr>
      <w:b/>
      <w:smallCaps/>
      <w:sz w:val="28"/>
      <w:szCs w:val="20"/>
    </w:rPr>
  </w:style>
  <w:style w:type="paragraph" w:styleId="Titre6">
    <w:name w:val="heading 6"/>
    <w:basedOn w:val="Normal"/>
    <w:next w:val="Normal"/>
    <w:qFormat/>
    <w:rsid w:val="00391279"/>
    <w:pPr>
      <w:keepNext/>
      <w:spacing w:line="480" w:lineRule="auto"/>
      <w:outlineLvl w:val="5"/>
    </w:pPr>
    <w:rPr>
      <w:i/>
      <w:sz w:val="16"/>
      <w:szCs w:val="20"/>
      <w:u w:val="single"/>
    </w:rPr>
  </w:style>
  <w:style w:type="paragraph" w:styleId="Titre7">
    <w:name w:val="heading 7"/>
    <w:basedOn w:val="Normal"/>
    <w:next w:val="Normal"/>
    <w:qFormat/>
    <w:rsid w:val="00391279"/>
    <w:pPr>
      <w:keepNext/>
      <w:outlineLvl w:val="6"/>
    </w:pPr>
    <w:rPr>
      <w:i/>
      <w:sz w:val="20"/>
      <w:szCs w:val="20"/>
    </w:rPr>
  </w:style>
  <w:style w:type="paragraph" w:styleId="Titre8">
    <w:name w:val="heading 8"/>
    <w:basedOn w:val="Normal"/>
    <w:next w:val="Normal"/>
    <w:qFormat/>
    <w:rsid w:val="00391279"/>
    <w:pPr>
      <w:keepNext/>
      <w:outlineLvl w:val="7"/>
    </w:pPr>
    <w:rPr>
      <w:b/>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77F27"/>
    <w:pPr>
      <w:tabs>
        <w:tab w:val="center" w:pos="4536"/>
        <w:tab w:val="right" w:pos="9072"/>
      </w:tabs>
    </w:pPr>
  </w:style>
  <w:style w:type="paragraph" w:styleId="Pieddepage">
    <w:name w:val="footer"/>
    <w:basedOn w:val="Normal"/>
    <w:link w:val="PieddepageCar"/>
    <w:uiPriority w:val="99"/>
    <w:rsid w:val="00277F27"/>
    <w:pPr>
      <w:tabs>
        <w:tab w:val="center" w:pos="4536"/>
        <w:tab w:val="right" w:pos="9072"/>
      </w:tabs>
    </w:pPr>
  </w:style>
  <w:style w:type="paragraph" w:styleId="Textedebulles">
    <w:name w:val="Balloon Text"/>
    <w:basedOn w:val="Normal"/>
    <w:semiHidden/>
    <w:rsid w:val="00BB65EB"/>
    <w:rPr>
      <w:rFonts w:ascii="Tahoma" w:hAnsi="Tahoma" w:cs="Tahoma"/>
      <w:sz w:val="16"/>
      <w:szCs w:val="16"/>
    </w:rPr>
  </w:style>
  <w:style w:type="character" w:customStyle="1" w:styleId="Titre3Car">
    <w:name w:val="Titre 3 Car"/>
    <w:rsid w:val="00905357"/>
    <w:rPr>
      <w:rFonts w:ascii="Arial" w:hAnsi="Arial" w:cs="Arial" w:hint="default"/>
      <w:b/>
      <w:bCs/>
      <w:noProof w:val="0"/>
      <w:sz w:val="26"/>
      <w:szCs w:val="26"/>
      <w:lang w:val="fr-FR" w:eastAsia="fr-FR" w:bidi="ar-SA"/>
    </w:rPr>
  </w:style>
  <w:style w:type="character" w:styleId="Lienhypertexte">
    <w:name w:val="Hyperlink"/>
    <w:rsid w:val="00DF6541"/>
    <w:rPr>
      <w:color w:val="0000FF"/>
      <w:u w:val="single"/>
    </w:rPr>
  </w:style>
  <w:style w:type="character" w:styleId="Marquedecommentaire">
    <w:name w:val="annotation reference"/>
    <w:uiPriority w:val="99"/>
    <w:semiHidden/>
    <w:unhideWhenUsed/>
    <w:rsid w:val="00E43BBB"/>
    <w:rPr>
      <w:sz w:val="16"/>
      <w:szCs w:val="16"/>
    </w:rPr>
  </w:style>
  <w:style w:type="paragraph" w:styleId="Commentaire">
    <w:name w:val="annotation text"/>
    <w:basedOn w:val="Normal"/>
    <w:link w:val="CommentaireCar"/>
    <w:uiPriority w:val="99"/>
    <w:unhideWhenUsed/>
    <w:rsid w:val="00E43BBB"/>
    <w:rPr>
      <w:sz w:val="20"/>
      <w:szCs w:val="20"/>
    </w:rPr>
  </w:style>
  <w:style w:type="character" w:customStyle="1" w:styleId="CommentaireCar">
    <w:name w:val="Commentaire Car"/>
    <w:basedOn w:val="Policepardfaut"/>
    <w:link w:val="Commentaire"/>
    <w:uiPriority w:val="99"/>
    <w:rsid w:val="00E43BBB"/>
  </w:style>
  <w:style w:type="paragraph" w:styleId="Objetducommentaire">
    <w:name w:val="annotation subject"/>
    <w:basedOn w:val="Commentaire"/>
    <w:next w:val="Commentaire"/>
    <w:link w:val="ObjetducommentaireCar"/>
    <w:uiPriority w:val="99"/>
    <w:semiHidden/>
    <w:unhideWhenUsed/>
    <w:rsid w:val="00E43BBB"/>
    <w:rPr>
      <w:b/>
      <w:bCs/>
    </w:rPr>
  </w:style>
  <w:style w:type="character" w:customStyle="1" w:styleId="ObjetducommentaireCar">
    <w:name w:val="Objet du commentaire Car"/>
    <w:link w:val="Objetducommentaire"/>
    <w:uiPriority w:val="99"/>
    <w:semiHidden/>
    <w:rsid w:val="00E43BBB"/>
    <w:rPr>
      <w:b/>
      <w:bCs/>
    </w:rPr>
  </w:style>
  <w:style w:type="paragraph" w:styleId="Notedebasdepage">
    <w:name w:val="footnote text"/>
    <w:basedOn w:val="Normal"/>
    <w:link w:val="NotedebasdepageCar"/>
    <w:uiPriority w:val="99"/>
    <w:semiHidden/>
    <w:unhideWhenUsed/>
    <w:rsid w:val="00DB74F1"/>
    <w:rPr>
      <w:sz w:val="20"/>
      <w:szCs w:val="20"/>
    </w:rPr>
  </w:style>
  <w:style w:type="character" w:customStyle="1" w:styleId="NotedebasdepageCar">
    <w:name w:val="Note de bas de page Car"/>
    <w:basedOn w:val="Policepardfaut"/>
    <w:link w:val="Notedebasdepage"/>
    <w:uiPriority w:val="99"/>
    <w:semiHidden/>
    <w:rsid w:val="00DB74F1"/>
  </w:style>
  <w:style w:type="character" w:styleId="Appelnotedebasdep">
    <w:name w:val="footnote reference"/>
    <w:uiPriority w:val="99"/>
    <w:semiHidden/>
    <w:unhideWhenUsed/>
    <w:rsid w:val="00DB74F1"/>
    <w:rPr>
      <w:vertAlign w:val="superscript"/>
    </w:rPr>
  </w:style>
  <w:style w:type="character" w:styleId="Mentionnonrsolue">
    <w:name w:val="Unresolved Mention"/>
    <w:uiPriority w:val="99"/>
    <w:semiHidden/>
    <w:unhideWhenUsed/>
    <w:rsid w:val="0053777B"/>
    <w:rPr>
      <w:color w:val="605E5C"/>
      <w:shd w:val="clear" w:color="auto" w:fill="E1DFDD"/>
    </w:rPr>
  </w:style>
  <w:style w:type="character" w:customStyle="1" w:styleId="PieddepageCar">
    <w:name w:val="Pied de page Car"/>
    <w:link w:val="Pieddepage"/>
    <w:uiPriority w:val="99"/>
    <w:rsid w:val="00E41394"/>
    <w:rPr>
      <w:sz w:val="24"/>
      <w:szCs w:val="24"/>
    </w:rPr>
  </w:style>
  <w:style w:type="paragraph" w:styleId="Rvision">
    <w:name w:val="Revision"/>
    <w:hidden/>
    <w:uiPriority w:val="99"/>
    <w:semiHidden/>
    <w:rsid w:val="007146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26448">
      <w:bodyDiv w:val="1"/>
      <w:marLeft w:val="0"/>
      <w:marRight w:val="0"/>
      <w:marTop w:val="0"/>
      <w:marBottom w:val="0"/>
      <w:divBdr>
        <w:top w:val="none" w:sz="0" w:space="0" w:color="auto"/>
        <w:left w:val="none" w:sz="0" w:space="0" w:color="auto"/>
        <w:bottom w:val="none" w:sz="0" w:space="0" w:color="auto"/>
        <w:right w:val="none" w:sz="0" w:space="0" w:color="auto"/>
      </w:divBdr>
    </w:div>
    <w:div w:id="7963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0_du_x0020_contenu xmlns="667bb130-8c47-449d-b844-c9df634a84e3">.</Description_x0020_du_x0020_contenu>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E85187D026DA4490A848E560FF4612" ma:contentTypeVersion="6" ma:contentTypeDescription="Crée un document." ma:contentTypeScope="" ma:versionID="c9482c4879bd853b8cb8f0096e09bc97">
  <xsd:schema xmlns:xsd="http://www.w3.org/2001/XMLSchema" xmlns:xs="http://www.w3.org/2001/XMLSchema" xmlns:p="http://schemas.microsoft.com/office/2006/metadata/properties" xmlns:ns2="667bb130-8c47-449d-b844-c9df634a84e3" xmlns:ns3="81c08cad-180b-4e61-8910-7163235eb457" targetNamespace="http://schemas.microsoft.com/office/2006/metadata/properties" ma:root="true" ma:fieldsID="2ed411c9b2649107ca2490f15d42a09c" ns2:_="" ns3:_="">
    <xsd:import namespace="667bb130-8c47-449d-b844-c9df634a84e3"/>
    <xsd:import namespace="81c08cad-180b-4e61-8910-7163235eb457"/>
    <xsd:element name="properties">
      <xsd:complexType>
        <xsd:sequence>
          <xsd:element name="documentManagement">
            <xsd:complexType>
              <xsd:all>
                <xsd:element ref="ns2:Description_x0020_du_x0020_contenu"/>
                <xsd:element ref="ns3:SharedWithUsers" minOccurs="0"/>
                <xsd:element ref="ns3:SharingHintHash"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b130-8c47-449d-b844-c9df634a84e3" elementFormDefault="qualified">
    <xsd:import namespace="http://schemas.microsoft.com/office/2006/documentManagement/types"/>
    <xsd:import namespace="http://schemas.microsoft.com/office/infopath/2007/PartnerControls"/>
    <xsd:element name="Description_x0020_du_x0020_contenu" ma:index="8" ma:displayName="Description du contenu" ma:internalName="Description_x0020_du_x0020_contenu">
      <xsd:simpleType>
        <xsd:restriction base="dms:Note">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08cad-180b-4e61-8910-7163235eb457"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Partage du hachage d’indicateur" ma:internalName="SharingHintHash" ma:readOnly="true">
      <xsd:simpleType>
        <xsd:restriction base="dms:Text"/>
      </xsd:simpleType>
    </xsd:element>
    <xsd:element name="SharedWithDetails" ma:index="11"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16D4B7-2D80-4BF2-8738-81B025E5F599}">
  <ds:schemaRefs>
    <ds:schemaRef ds:uri="http://schemas.microsoft.com/sharepoint/v3/contenttype/forms"/>
  </ds:schemaRefs>
</ds:datastoreItem>
</file>

<file path=customXml/itemProps2.xml><?xml version="1.0" encoding="utf-8"?>
<ds:datastoreItem xmlns:ds="http://schemas.openxmlformats.org/officeDocument/2006/customXml" ds:itemID="{EF07CDCF-45DC-4ED0-8CC9-0B461C5AB4B9}">
  <ds:schemaRefs>
    <ds:schemaRef ds:uri="http://schemas.microsoft.com/office/2006/metadata/properties"/>
    <ds:schemaRef ds:uri="http://schemas.microsoft.com/office/infopath/2007/PartnerControls"/>
    <ds:schemaRef ds:uri="667bb130-8c47-449d-b844-c9df634a84e3"/>
  </ds:schemaRefs>
</ds:datastoreItem>
</file>

<file path=customXml/itemProps3.xml><?xml version="1.0" encoding="utf-8"?>
<ds:datastoreItem xmlns:ds="http://schemas.openxmlformats.org/officeDocument/2006/customXml" ds:itemID="{5C007669-87F6-444B-859B-A6B21EE4DA1E}">
  <ds:schemaRefs>
    <ds:schemaRef ds:uri="http://schemas.openxmlformats.org/officeDocument/2006/bibliography"/>
  </ds:schemaRefs>
</ds:datastoreItem>
</file>

<file path=customXml/itemProps4.xml><?xml version="1.0" encoding="utf-8"?>
<ds:datastoreItem xmlns:ds="http://schemas.openxmlformats.org/officeDocument/2006/customXml" ds:itemID="{CDB78B6E-A83D-46A4-AF1D-E1A04B9CC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b130-8c47-449d-b844-c9df634a84e3"/>
    <ds:schemaRef ds:uri="81c08cad-180b-4e61-8910-7163235eb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90EC1B-2970-4035-8063-251ACCF61CA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3993</Words>
  <Characters>21764</Characters>
  <Application>Microsoft Office Word</Application>
  <DocSecurity>0</DocSecurity>
  <Lines>416</Lines>
  <Paragraphs>171</Paragraphs>
  <ScaleCrop>false</ScaleCrop>
  <HeadingPairs>
    <vt:vector size="2" baseType="variant">
      <vt:variant>
        <vt:lpstr>Titre</vt:lpstr>
      </vt:variant>
      <vt:variant>
        <vt:i4>1</vt:i4>
      </vt:variant>
    </vt:vector>
  </HeadingPairs>
  <TitlesOfParts>
    <vt:vector size="1" baseType="lpstr">
      <vt:lpstr> </vt:lpstr>
    </vt:vector>
  </TitlesOfParts>
  <Company>Fédération Française de Tennis</Company>
  <LinksUpToDate>false</LinksUpToDate>
  <CharactersWithSpaces>25638</CharactersWithSpaces>
  <SharedDoc>false</SharedDoc>
  <HLinks>
    <vt:vector size="18" baseType="variant">
      <vt:variant>
        <vt:i4>2228264</vt:i4>
      </vt:variant>
      <vt:variant>
        <vt:i4>6</vt:i4>
      </vt:variant>
      <vt:variant>
        <vt:i4>0</vt:i4>
      </vt:variant>
      <vt:variant>
        <vt:i4>5</vt:i4>
      </vt:variant>
      <vt:variant>
        <vt:lpwstr>https://www.associations.gouv.fr/donations-et-legs.html</vt:lpwstr>
      </vt:variant>
      <vt:variant>
        <vt:lpwstr/>
      </vt:variant>
      <vt:variant>
        <vt:i4>2949234</vt:i4>
      </vt:variant>
      <vt:variant>
        <vt:i4>3</vt:i4>
      </vt:variant>
      <vt:variant>
        <vt:i4>0</vt:i4>
      </vt:variant>
      <vt:variant>
        <vt:i4>5</vt:i4>
      </vt:variant>
      <vt:variant>
        <vt:lpwstr>https://www.associations.gouv.fr/dons-donations-et-legs.html</vt:lpwstr>
      </vt:variant>
      <vt:variant>
        <vt:lpwstr>situation-2b2722-1</vt:lpwstr>
      </vt:variant>
      <vt:variant>
        <vt:i4>2359423</vt:i4>
      </vt:variant>
      <vt:variant>
        <vt:i4>0</vt:i4>
      </vt:variant>
      <vt:variant>
        <vt:i4>0</vt:i4>
      </vt:variant>
      <vt:variant>
        <vt:i4>5</vt:i4>
      </vt:variant>
      <vt:variant>
        <vt:lpwstr>https://www.service-public.fr/particuliers/vosdroits/F2722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Administrateur</dc:creator>
  <cp:keywords/>
  <cp:lastModifiedBy>Barbara Dessertine</cp:lastModifiedBy>
  <cp:revision>3</cp:revision>
  <cp:lastPrinted>2025-10-31T14:57:00Z</cp:lastPrinted>
  <dcterms:created xsi:type="dcterms:W3CDTF">2026-01-15T13:56:00Z</dcterms:created>
  <dcterms:modified xsi:type="dcterms:W3CDTF">2026-01-26T15:38:00Z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Anne Marie Clairet</vt:lpwstr>
  </property>
  <property fmtid="{D5CDD505-2E9C-101B-9397-08002B2CF9AE}" pid="3" name="SharedWithUsers">
    <vt:lpwstr>137;#Anne Marie Clairet</vt:lpwstr>
  </property>
</Properties>
</file>